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31" w:rsidRPr="00790CF5" w:rsidRDefault="005B1531" w:rsidP="005B1531">
      <w:pPr>
        <w:jc w:val="center"/>
        <w:rPr>
          <w:rFonts w:ascii="Century Gothic" w:hAnsi="Century Gothic"/>
          <w:b/>
          <w:color w:val="365F91" w:themeColor="accent1" w:themeShade="BF"/>
          <w:sz w:val="36"/>
          <w:szCs w:val="36"/>
        </w:rPr>
      </w:pPr>
      <w:r w:rsidRPr="00790CF5">
        <w:rPr>
          <w:rFonts w:ascii="Century Gothic" w:hAnsi="Century Gothic"/>
          <w:b/>
          <w:color w:val="365F91" w:themeColor="accent1" w:themeShade="BF"/>
          <w:sz w:val="36"/>
          <w:szCs w:val="36"/>
        </w:rPr>
        <w:t xml:space="preserve">Enhanced Infection Control Practices COVID-19 Pandemic &amp; Safety Plan </w:t>
      </w:r>
    </w:p>
    <w:p w:rsidR="005B1531" w:rsidRPr="00790CF5" w:rsidRDefault="00757CC4" w:rsidP="005B1531">
      <w:pPr>
        <w:jc w:val="center"/>
        <w:rPr>
          <w:rFonts w:ascii="Century Gothic" w:hAnsi="Century Gothic"/>
          <w:b/>
          <w:color w:val="365F91" w:themeColor="accent1" w:themeShade="BF"/>
          <w:sz w:val="36"/>
          <w:szCs w:val="36"/>
        </w:rPr>
      </w:pPr>
      <w:r>
        <w:rPr>
          <w:rFonts w:ascii="Century Gothic" w:hAnsi="Century Gothic"/>
          <w:b/>
          <w:color w:val="365F91" w:themeColor="accent1" w:themeShade="BF"/>
          <w:sz w:val="36"/>
          <w:szCs w:val="36"/>
        </w:rPr>
        <w:t>Updated: March 14</w:t>
      </w:r>
      <w:r w:rsidR="00987E35">
        <w:rPr>
          <w:rFonts w:ascii="Century Gothic" w:hAnsi="Century Gothic"/>
          <w:b/>
          <w:color w:val="365F91" w:themeColor="accent1" w:themeShade="BF"/>
          <w:sz w:val="36"/>
          <w:szCs w:val="36"/>
        </w:rPr>
        <w:t>, 2022</w:t>
      </w:r>
      <w:r w:rsidR="005B1531" w:rsidRPr="00790CF5">
        <w:rPr>
          <w:rFonts w:ascii="Century Gothic" w:hAnsi="Century Gothic"/>
          <w:b/>
          <w:color w:val="365F91" w:themeColor="accent1" w:themeShade="BF"/>
          <w:sz w:val="36"/>
          <w:szCs w:val="36"/>
        </w:rPr>
        <w:t xml:space="preserve">                          </w:t>
      </w:r>
    </w:p>
    <w:p w:rsidR="005B1531" w:rsidRPr="00790CF5" w:rsidRDefault="005B1531" w:rsidP="005B1531">
      <w:pPr>
        <w:rPr>
          <w:rFonts w:ascii="Century Gothic" w:hAnsi="Century Gothic"/>
          <w:b/>
          <w:szCs w:val="22"/>
        </w:rPr>
      </w:pPr>
    </w:p>
    <w:p w:rsidR="005B1531" w:rsidRPr="00790CF5" w:rsidRDefault="005B1531" w:rsidP="005B1531">
      <w:pPr>
        <w:rPr>
          <w:rFonts w:ascii="Century Gothic" w:hAnsi="Century Gothic"/>
          <w:i/>
          <w:sz w:val="24"/>
        </w:rPr>
      </w:pPr>
      <w:r w:rsidRPr="00790CF5">
        <w:rPr>
          <w:rFonts w:ascii="Century Gothic" w:hAnsi="Century Gothic"/>
          <w:i/>
          <w:sz w:val="24"/>
        </w:rPr>
        <w:t xml:space="preserve">This is a comprehensive document that outlines the most current enhanced infection control practices that have we have implemented during the COVID-19 Pandemic.  It is a fluid document subject to change. </w:t>
      </w:r>
    </w:p>
    <w:p w:rsidR="005B1531" w:rsidRPr="00790CF5" w:rsidRDefault="005B1531" w:rsidP="005B1531">
      <w:pPr>
        <w:rPr>
          <w:rFonts w:ascii="Century Gothic" w:hAnsi="Century Gothic"/>
        </w:rPr>
      </w:pPr>
    </w:p>
    <w:p w:rsidR="005B1531" w:rsidRPr="005B1531" w:rsidRDefault="005B1531" w:rsidP="005B1531">
      <w:pPr>
        <w:rPr>
          <w:rFonts w:ascii="Century Gothic" w:eastAsiaTheme="majorEastAsia" w:hAnsi="Century Gothic" w:cstheme="majorBidi"/>
          <w:b/>
          <w:bCs/>
          <w:color w:val="4F81BD" w:themeColor="accent1"/>
          <w:sz w:val="28"/>
          <w:szCs w:val="28"/>
        </w:rPr>
      </w:pPr>
      <w:r>
        <w:rPr>
          <w:rFonts w:ascii="Century Gothic" w:hAnsi="Century Gothic"/>
          <w:b/>
          <w:color w:val="4F81BD" w:themeColor="accent1"/>
          <w:sz w:val="28"/>
          <w:szCs w:val="28"/>
        </w:rPr>
        <w:t>Section 18</w:t>
      </w:r>
      <w:r w:rsidRPr="00790CF5">
        <w:rPr>
          <w:rFonts w:ascii="Century Gothic" w:hAnsi="Century Gothic"/>
          <w:b/>
          <w:color w:val="4F81BD" w:themeColor="accent1"/>
          <w:sz w:val="28"/>
          <w:szCs w:val="28"/>
        </w:rPr>
        <w:t xml:space="preserve">: </w:t>
      </w:r>
      <w:r>
        <w:rPr>
          <w:rFonts w:ascii="Century Gothic" w:eastAsiaTheme="majorEastAsia" w:hAnsi="Century Gothic" w:cstheme="majorBidi"/>
          <w:b/>
          <w:bCs/>
          <w:color w:val="4F81BD" w:themeColor="accent1"/>
          <w:sz w:val="28"/>
          <w:szCs w:val="28"/>
        </w:rPr>
        <w:t>Resident Absences</w:t>
      </w:r>
    </w:p>
    <w:p w:rsidR="005B1531" w:rsidRDefault="005B1531" w:rsidP="005B1531">
      <w:pPr>
        <w:ind w:left="709" w:right="142"/>
        <w:jc w:val="both"/>
        <w:rPr>
          <w:rFonts w:asciiTheme="minorHAnsi" w:hAnsiTheme="minorHAnsi" w:cstheme="minorHAnsi"/>
          <w:b/>
          <w:lang w:val="en-GB"/>
        </w:rPr>
      </w:pPr>
    </w:p>
    <w:p w:rsidR="005B1531" w:rsidRPr="00240293" w:rsidRDefault="005B1531" w:rsidP="005B1531">
      <w:pPr>
        <w:ind w:left="709" w:right="142"/>
        <w:jc w:val="center"/>
        <w:rPr>
          <w:rFonts w:asciiTheme="minorHAnsi" w:hAnsiTheme="minorHAnsi" w:cstheme="minorHAnsi"/>
          <w:b/>
          <w:lang w:val="en-GB"/>
        </w:rPr>
      </w:pPr>
      <w:r>
        <w:rPr>
          <w:noProof/>
          <w:color w:val="6C6C6C"/>
          <w:lang w:val="en-CA" w:eastAsia="en-CA"/>
        </w:rPr>
        <w:drawing>
          <wp:inline distT="0" distB="0" distL="0" distR="0" wp14:anchorId="7D7DD14D" wp14:editId="5ED368DD">
            <wp:extent cx="2413000" cy="10643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310" cy="106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531" w:rsidRPr="00592CED" w:rsidRDefault="005B1531" w:rsidP="005B1531">
      <w:pPr>
        <w:ind w:right="142"/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592CED">
        <w:rPr>
          <w:rFonts w:asciiTheme="minorHAnsi" w:hAnsiTheme="minorHAnsi" w:cstheme="minorHAnsi"/>
          <w:b/>
          <w:sz w:val="32"/>
          <w:szCs w:val="32"/>
          <w:lang w:val="en-GB"/>
        </w:rPr>
        <w:t>Resident Absences</w:t>
      </w:r>
    </w:p>
    <w:p w:rsidR="005B1531" w:rsidRDefault="005B1531" w:rsidP="005B1531">
      <w:pPr>
        <w:ind w:left="709" w:right="142"/>
        <w:jc w:val="both"/>
        <w:rPr>
          <w:rFonts w:asciiTheme="minorHAnsi" w:hAnsiTheme="minorHAnsi" w:cstheme="minorHAnsi"/>
          <w:b/>
          <w:lang w:val="en-GB"/>
        </w:rPr>
      </w:pPr>
    </w:p>
    <w:p w:rsidR="005B1531" w:rsidRPr="008967FC" w:rsidRDefault="005B1531" w:rsidP="005B1531">
      <w:pPr>
        <w:ind w:left="709" w:right="142"/>
        <w:jc w:val="both"/>
        <w:rPr>
          <w:rFonts w:asciiTheme="minorHAnsi" w:hAnsiTheme="minorHAnsi" w:cstheme="minorHAnsi"/>
          <w:b/>
          <w:sz w:val="24"/>
          <w:lang w:val="en-GB"/>
        </w:rPr>
      </w:pPr>
      <w:r w:rsidRPr="008967FC">
        <w:rPr>
          <w:rFonts w:asciiTheme="minorHAnsi" w:hAnsiTheme="minorHAnsi" w:cstheme="minorHAnsi"/>
          <w:b/>
          <w:sz w:val="24"/>
          <w:lang w:val="en-GB"/>
        </w:rPr>
        <w:t>PURPOSE:</w:t>
      </w:r>
    </w:p>
    <w:p w:rsidR="005B1531" w:rsidRPr="000601D6" w:rsidRDefault="005B1531" w:rsidP="005B1531">
      <w:pPr>
        <w:ind w:left="709" w:right="142"/>
        <w:jc w:val="both"/>
        <w:rPr>
          <w:rFonts w:asciiTheme="minorHAnsi" w:hAnsiTheme="minorHAnsi" w:cstheme="minorHAnsi"/>
          <w:b/>
          <w:sz w:val="24"/>
          <w:lang w:val="en-CA"/>
        </w:rPr>
      </w:pPr>
    </w:p>
    <w:p w:rsidR="005B1531" w:rsidRPr="008967FC" w:rsidRDefault="005B1531" w:rsidP="005B1531">
      <w:pPr>
        <w:ind w:left="709" w:right="142"/>
        <w:jc w:val="both"/>
        <w:rPr>
          <w:rFonts w:asciiTheme="minorHAnsi" w:hAnsiTheme="minorHAnsi" w:cstheme="minorHAnsi"/>
          <w:sz w:val="24"/>
          <w:lang w:val="en-GB"/>
        </w:rPr>
      </w:pPr>
      <w:r w:rsidRPr="008967FC">
        <w:rPr>
          <w:rFonts w:asciiTheme="minorHAnsi" w:hAnsiTheme="minorHAnsi" w:cstheme="minorHAnsi"/>
          <w:sz w:val="24"/>
          <w:lang w:val="en-GB"/>
        </w:rPr>
        <w:t>This policy supports resident absences while adhering to the current directives from the Ministry of Health, Ministry of Long-Term Care and Public Health Ontario Guidelines and all other applicable guidelines.</w:t>
      </w:r>
    </w:p>
    <w:p w:rsidR="005B1531" w:rsidRPr="008967FC" w:rsidRDefault="005B1531" w:rsidP="005B1531">
      <w:pPr>
        <w:ind w:left="709" w:right="142"/>
        <w:jc w:val="both"/>
        <w:rPr>
          <w:rFonts w:asciiTheme="minorHAnsi" w:hAnsiTheme="minorHAnsi" w:cstheme="minorHAnsi"/>
          <w:sz w:val="24"/>
          <w:lang w:val="en-GB"/>
        </w:rPr>
      </w:pPr>
    </w:p>
    <w:p w:rsidR="005B1531" w:rsidRPr="008967FC" w:rsidRDefault="005B1531" w:rsidP="005B1531">
      <w:pPr>
        <w:ind w:left="709" w:right="142"/>
        <w:jc w:val="both"/>
        <w:rPr>
          <w:rFonts w:asciiTheme="minorHAnsi" w:hAnsiTheme="minorHAnsi" w:cstheme="minorHAnsi"/>
          <w:sz w:val="24"/>
          <w:lang w:val="en-GB"/>
        </w:rPr>
      </w:pPr>
      <w:r w:rsidRPr="008967FC">
        <w:rPr>
          <w:rFonts w:asciiTheme="minorHAnsi" w:hAnsiTheme="minorHAnsi" w:cstheme="minorHAnsi"/>
          <w:sz w:val="24"/>
          <w:lang w:val="en-GB"/>
        </w:rPr>
        <w:t xml:space="preserve">Belvedere Heights recognizes that being able to connect with friends and family is essential to </w:t>
      </w:r>
      <w:r w:rsidR="006E2AA9">
        <w:rPr>
          <w:rFonts w:asciiTheme="minorHAnsi" w:hAnsiTheme="minorHAnsi" w:cstheme="minorHAnsi"/>
          <w:sz w:val="24"/>
          <w:lang w:val="en-GB"/>
        </w:rPr>
        <w:t xml:space="preserve">a </w:t>
      </w:r>
      <w:r w:rsidRPr="008967FC">
        <w:rPr>
          <w:rFonts w:asciiTheme="minorHAnsi" w:hAnsiTheme="minorHAnsi" w:cstheme="minorHAnsi"/>
          <w:sz w:val="24"/>
          <w:lang w:val="en-GB"/>
        </w:rPr>
        <w:t xml:space="preserve">resident’s emotional health and well-being so our visits are guided by the following principles: </w:t>
      </w:r>
    </w:p>
    <w:p w:rsidR="005B1531" w:rsidRPr="008967FC" w:rsidRDefault="005B1531" w:rsidP="005B1531">
      <w:pPr>
        <w:ind w:left="709" w:right="142"/>
        <w:jc w:val="both"/>
        <w:rPr>
          <w:rFonts w:asciiTheme="minorHAnsi" w:hAnsiTheme="minorHAnsi" w:cstheme="minorHAnsi"/>
          <w:sz w:val="24"/>
          <w:lang w:val="en-GB"/>
        </w:rPr>
      </w:pPr>
    </w:p>
    <w:p w:rsidR="005B1531" w:rsidRPr="008967FC" w:rsidRDefault="005B1531" w:rsidP="005B1531">
      <w:pPr>
        <w:ind w:left="709" w:right="142"/>
        <w:jc w:val="both"/>
        <w:rPr>
          <w:rFonts w:asciiTheme="minorHAnsi" w:hAnsiTheme="minorHAnsi" w:cstheme="minorHAnsi"/>
          <w:sz w:val="24"/>
          <w:lang w:val="en-GB"/>
        </w:rPr>
      </w:pPr>
      <w:r w:rsidRPr="009F7D39">
        <w:rPr>
          <w:rFonts w:asciiTheme="minorHAnsi" w:hAnsiTheme="minorHAnsi" w:cstheme="minorHAnsi"/>
          <w:i/>
          <w:sz w:val="24"/>
          <w:lang w:val="en-GB"/>
        </w:rPr>
        <w:t>Safety</w:t>
      </w:r>
      <w:r w:rsidRPr="008967FC">
        <w:rPr>
          <w:rFonts w:asciiTheme="minorHAnsi" w:hAnsiTheme="minorHAnsi" w:cstheme="minorHAnsi"/>
          <w:sz w:val="24"/>
          <w:lang w:val="en-GB"/>
        </w:rPr>
        <w:t>: Any approach to visiting must balance the health and safety needs of residents, staff, and visitors, and ensure risks are mitigated.</w:t>
      </w:r>
    </w:p>
    <w:p w:rsidR="005B1531" w:rsidRPr="008967FC" w:rsidRDefault="005B1531" w:rsidP="005B1531">
      <w:pPr>
        <w:ind w:left="709" w:right="142"/>
        <w:jc w:val="both"/>
        <w:rPr>
          <w:rFonts w:asciiTheme="minorHAnsi" w:hAnsiTheme="minorHAnsi" w:cstheme="minorHAnsi"/>
          <w:sz w:val="24"/>
          <w:lang w:val="en-GB"/>
        </w:rPr>
      </w:pPr>
    </w:p>
    <w:p w:rsidR="005B1531" w:rsidRPr="008967FC" w:rsidRDefault="005B1531" w:rsidP="005B1531">
      <w:pPr>
        <w:ind w:left="709" w:right="142"/>
        <w:jc w:val="both"/>
        <w:rPr>
          <w:rFonts w:asciiTheme="minorHAnsi" w:hAnsiTheme="minorHAnsi" w:cstheme="minorHAnsi"/>
          <w:sz w:val="24"/>
          <w:lang w:val="en-GB"/>
        </w:rPr>
      </w:pPr>
      <w:r w:rsidRPr="009F7D39">
        <w:rPr>
          <w:rFonts w:asciiTheme="minorHAnsi" w:hAnsiTheme="minorHAnsi" w:cstheme="minorHAnsi"/>
          <w:i/>
          <w:sz w:val="24"/>
          <w:lang w:val="en-GB"/>
        </w:rPr>
        <w:t>Emotional Well-being</w:t>
      </w:r>
      <w:r w:rsidRPr="008967FC">
        <w:rPr>
          <w:rFonts w:asciiTheme="minorHAnsi" w:hAnsiTheme="minorHAnsi" w:cstheme="minorHAnsi"/>
          <w:sz w:val="24"/>
          <w:lang w:val="en-GB"/>
        </w:rPr>
        <w:t>: Allowing visitors is intended to support the emotional well-being of residents by reducing any potential negative impacts related to social isolation.</w:t>
      </w:r>
    </w:p>
    <w:p w:rsidR="005B1531" w:rsidRPr="008967FC" w:rsidRDefault="005B1531" w:rsidP="005B1531">
      <w:pPr>
        <w:ind w:left="709" w:right="142"/>
        <w:jc w:val="both"/>
        <w:rPr>
          <w:rFonts w:asciiTheme="minorHAnsi" w:hAnsiTheme="minorHAnsi" w:cstheme="minorHAnsi"/>
          <w:sz w:val="24"/>
          <w:lang w:val="en-GB"/>
        </w:rPr>
      </w:pPr>
    </w:p>
    <w:p w:rsidR="005B1531" w:rsidRPr="008967FC" w:rsidRDefault="005B1531" w:rsidP="005B1531">
      <w:pPr>
        <w:ind w:left="709" w:right="142"/>
        <w:jc w:val="both"/>
        <w:rPr>
          <w:rFonts w:asciiTheme="minorHAnsi" w:hAnsiTheme="minorHAnsi" w:cstheme="minorHAnsi"/>
          <w:sz w:val="24"/>
          <w:lang w:val="en-GB"/>
        </w:rPr>
      </w:pPr>
      <w:r w:rsidRPr="009F7D39">
        <w:rPr>
          <w:rFonts w:asciiTheme="minorHAnsi" w:hAnsiTheme="minorHAnsi" w:cstheme="minorHAnsi"/>
          <w:i/>
          <w:sz w:val="24"/>
          <w:lang w:val="en-GB"/>
        </w:rPr>
        <w:t>Equitable Access</w:t>
      </w:r>
      <w:r w:rsidRPr="008967FC">
        <w:rPr>
          <w:rFonts w:asciiTheme="minorHAnsi" w:hAnsiTheme="minorHAnsi" w:cstheme="minorHAnsi"/>
          <w:sz w:val="24"/>
          <w:lang w:val="en-GB"/>
        </w:rPr>
        <w:t>: All individuals seeking to visit a resident must be given equitable visitation access, consistent with resident preference and within reasonable restrictions that safeguard residents.</w:t>
      </w:r>
    </w:p>
    <w:p w:rsidR="005B1531" w:rsidRPr="008967FC" w:rsidRDefault="005B1531" w:rsidP="005B1531">
      <w:pPr>
        <w:ind w:left="709" w:right="142"/>
        <w:jc w:val="both"/>
        <w:rPr>
          <w:rFonts w:asciiTheme="minorHAnsi" w:hAnsiTheme="minorHAnsi" w:cstheme="minorHAnsi"/>
          <w:sz w:val="24"/>
          <w:lang w:val="en-GB"/>
        </w:rPr>
      </w:pPr>
    </w:p>
    <w:p w:rsidR="005B1531" w:rsidRDefault="005B1531" w:rsidP="005B1531">
      <w:pPr>
        <w:ind w:left="709" w:right="142"/>
        <w:jc w:val="both"/>
        <w:rPr>
          <w:rFonts w:asciiTheme="minorHAnsi" w:hAnsiTheme="minorHAnsi" w:cstheme="minorHAnsi"/>
          <w:sz w:val="24"/>
          <w:lang w:val="en-GB"/>
        </w:rPr>
      </w:pPr>
      <w:r w:rsidRPr="009F7D39">
        <w:rPr>
          <w:rFonts w:asciiTheme="minorHAnsi" w:hAnsiTheme="minorHAnsi" w:cstheme="minorHAnsi"/>
          <w:i/>
          <w:sz w:val="24"/>
          <w:lang w:val="en-GB"/>
        </w:rPr>
        <w:t>Flexibility</w:t>
      </w:r>
      <w:r w:rsidRPr="008967FC">
        <w:rPr>
          <w:rFonts w:asciiTheme="minorHAnsi" w:hAnsiTheme="minorHAnsi" w:cstheme="minorHAnsi"/>
          <w:sz w:val="24"/>
          <w:lang w:val="en-GB"/>
        </w:rPr>
        <w:t xml:space="preserve">: The physical/infrastructure characteristics of the long-term care home, its staffing availability, and the current status of the home with respect to Personal </w:t>
      </w:r>
      <w:r w:rsidRPr="008967FC">
        <w:rPr>
          <w:rFonts w:asciiTheme="minorHAnsi" w:hAnsiTheme="minorHAnsi" w:cstheme="minorHAnsi"/>
          <w:sz w:val="24"/>
          <w:lang w:val="en-GB"/>
        </w:rPr>
        <w:lastRenderedPageBreak/>
        <w:t>Protective Equipment (PPE) are all variables to take into account when setting home-specific policies.</w:t>
      </w:r>
    </w:p>
    <w:p w:rsidR="006E2AA9" w:rsidRDefault="006E2AA9" w:rsidP="005B1531">
      <w:pPr>
        <w:ind w:left="709" w:right="142"/>
        <w:jc w:val="both"/>
        <w:rPr>
          <w:rFonts w:asciiTheme="minorHAnsi" w:hAnsiTheme="minorHAnsi" w:cstheme="minorHAnsi"/>
          <w:sz w:val="24"/>
          <w:lang w:val="en-GB"/>
        </w:rPr>
      </w:pPr>
    </w:p>
    <w:p w:rsidR="006E2AA9" w:rsidRPr="008967FC" w:rsidRDefault="006E2AA9" w:rsidP="005B1531">
      <w:pPr>
        <w:ind w:left="709" w:right="142"/>
        <w:jc w:val="both"/>
        <w:rPr>
          <w:rFonts w:asciiTheme="minorHAnsi" w:hAnsiTheme="minorHAnsi" w:cstheme="minorHAnsi"/>
          <w:sz w:val="24"/>
          <w:lang w:val="en-GB"/>
        </w:rPr>
      </w:pPr>
      <w:r w:rsidRPr="009F7D39">
        <w:rPr>
          <w:rFonts w:asciiTheme="minorHAnsi" w:hAnsiTheme="minorHAnsi" w:cstheme="minorHAnsi"/>
          <w:i/>
          <w:sz w:val="24"/>
          <w:lang w:val="en-GB"/>
        </w:rPr>
        <w:t>Equality</w:t>
      </w:r>
      <w:r w:rsidR="009F7D39">
        <w:rPr>
          <w:rFonts w:asciiTheme="minorHAnsi" w:hAnsiTheme="minorHAnsi" w:cstheme="minorHAnsi"/>
          <w:sz w:val="24"/>
          <w:lang w:val="en-GB"/>
        </w:rPr>
        <w:t>:  R</w:t>
      </w:r>
      <w:r>
        <w:rPr>
          <w:rFonts w:asciiTheme="minorHAnsi" w:hAnsiTheme="minorHAnsi" w:cstheme="minorHAnsi"/>
          <w:sz w:val="24"/>
          <w:lang w:val="en-GB"/>
        </w:rPr>
        <w:t xml:space="preserve">esidents </w:t>
      </w:r>
      <w:r w:rsidR="000D0A9B">
        <w:rPr>
          <w:rFonts w:asciiTheme="minorHAnsi" w:hAnsiTheme="minorHAnsi" w:cstheme="minorHAnsi"/>
          <w:sz w:val="24"/>
          <w:lang w:val="en-GB"/>
        </w:rPr>
        <w:t xml:space="preserve">have the right to choose their visitors.  In addition, residents and/or their substitute decision makers have the right to designate caregivers. </w:t>
      </w:r>
    </w:p>
    <w:p w:rsidR="005B1531" w:rsidRPr="008967FC" w:rsidRDefault="005B1531" w:rsidP="005B1531">
      <w:pPr>
        <w:ind w:left="709" w:right="142"/>
        <w:jc w:val="both"/>
        <w:rPr>
          <w:rFonts w:asciiTheme="minorHAnsi" w:hAnsiTheme="minorHAnsi" w:cstheme="minorHAnsi"/>
          <w:sz w:val="24"/>
          <w:lang w:val="en-GB"/>
        </w:rPr>
      </w:pPr>
    </w:p>
    <w:p w:rsidR="005B1531" w:rsidRPr="008967FC" w:rsidRDefault="005B1531" w:rsidP="005B1531">
      <w:pPr>
        <w:ind w:left="709" w:right="142"/>
        <w:jc w:val="both"/>
        <w:rPr>
          <w:rFonts w:asciiTheme="minorHAnsi" w:hAnsiTheme="minorHAnsi" w:cstheme="minorHAnsi"/>
          <w:sz w:val="24"/>
          <w:lang w:val="en-GB"/>
        </w:rPr>
      </w:pPr>
      <w:r w:rsidRPr="008967FC">
        <w:rPr>
          <w:rFonts w:asciiTheme="minorHAnsi" w:hAnsiTheme="minorHAnsi" w:cstheme="minorHAnsi"/>
          <w:sz w:val="24"/>
          <w:lang w:val="en-GB"/>
        </w:rPr>
        <w:t>As the pandemic situation evolves in Ontario, this direction regarding visits at long-term care homes will be adjusted as necessary, keeping the safety and emotional well-being of residents and staff at the forefront.</w:t>
      </w:r>
    </w:p>
    <w:p w:rsidR="00A15209" w:rsidRDefault="00A15209" w:rsidP="005B1531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A1A1A"/>
          <w:sz w:val="24"/>
          <w:lang w:val="en-CA" w:eastAsia="en-CA"/>
        </w:rPr>
      </w:pPr>
      <w:r w:rsidRPr="009F7D39">
        <w:rPr>
          <w:rFonts w:asciiTheme="minorHAnsi" w:hAnsiTheme="minorHAnsi" w:cstheme="minorHAnsi"/>
          <w:b/>
          <w:color w:val="1A1A1A"/>
          <w:sz w:val="24"/>
          <w:lang w:val="en-CA" w:eastAsia="en-CA"/>
        </w:rPr>
        <w:t>Definitions</w:t>
      </w:r>
      <w:r>
        <w:rPr>
          <w:rFonts w:asciiTheme="minorHAnsi" w:hAnsiTheme="minorHAnsi" w:cstheme="minorHAnsi"/>
          <w:color w:val="1A1A1A"/>
          <w:sz w:val="24"/>
          <w:lang w:val="en-CA" w:eastAsia="en-CA"/>
        </w:rPr>
        <w:t>:</w:t>
      </w:r>
    </w:p>
    <w:p w:rsidR="00A15209" w:rsidRDefault="00A15209" w:rsidP="005B1531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A1A1A"/>
          <w:sz w:val="24"/>
          <w:lang w:val="en-CA" w:eastAsia="en-CA"/>
        </w:rPr>
      </w:pPr>
      <w:r>
        <w:rPr>
          <w:rFonts w:asciiTheme="minorHAnsi" w:hAnsiTheme="minorHAnsi" w:cstheme="minorHAnsi"/>
          <w:color w:val="1A1A1A"/>
          <w:sz w:val="24"/>
          <w:lang w:val="en-CA" w:eastAsia="en-CA"/>
        </w:rPr>
        <w:t>There are four types of absences:</w:t>
      </w:r>
    </w:p>
    <w:p w:rsidR="00A15209" w:rsidRDefault="001E0D92" w:rsidP="00A15209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A1A1A"/>
          <w:lang w:val="en-CA" w:eastAsia="en-CA"/>
        </w:rPr>
      </w:pPr>
      <w:r w:rsidRPr="001E0D92">
        <w:rPr>
          <w:rFonts w:asciiTheme="minorHAnsi" w:hAnsiTheme="minorHAnsi" w:cstheme="minorHAnsi"/>
          <w:b/>
          <w:color w:val="1A1A1A"/>
          <w:lang w:val="en-CA" w:eastAsia="en-CA"/>
        </w:rPr>
        <w:t>M</w:t>
      </w:r>
      <w:r w:rsidR="00A15209" w:rsidRPr="001E0D92">
        <w:rPr>
          <w:rFonts w:asciiTheme="minorHAnsi" w:hAnsiTheme="minorHAnsi" w:cstheme="minorHAnsi"/>
          <w:b/>
          <w:color w:val="1A1A1A"/>
          <w:lang w:val="en-CA" w:eastAsia="en-CA"/>
        </w:rPr>
        <w:t>edical absences</w:t>
      </w:r>
      <w:r w:rsidR="00A15209" w:rsidRPr="00A15209">
        <w:rPr>
          <w:rFonts w:asciiTheme="minorHAnsi" w:hAnsiTheme="minorHAnsi" w:cstheme="minorHAnsi"/>
          <w:color w:val="1A1A1A"/>
          <w:lang w:val="en-CA" w:eastAsia="en-CA"/>
        </w:rPr>
        <w:t xml:space="preserve"> are absences to seek medical and/or health care and include: </w:t>
      </w:r>
    </w:p>
    <w:p w:rsidR="00987E35" w:rsidRPr="00A15209" w:rsidRDefault="00987E35" w:rsidP="00987E35">
      <w:pPr>
        <w:pStyle w:val="ListParagraph"/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A1A1A"/>
          <w:lang w:val="en-CA" w:eastAsia="en-CA"/>
        </w:rPr>
      </w:pPr>
    </w:p>
    <w:p w:rsidR="00A15209" w:rsidRDefault="00A15209" w:rsidP="00A152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A1A1A"/>
          <w:lang w:val="en-CA" w:eastAsia="en-CA"/>
        </w:rPr>
      </w:pPr>
      <w:r w:rsidRPr="00A15209">
        <w:rPr>
          <w:rFonts w:asciiTheme="minorHAnsi" w:hAnsiTheme="minorHAnsi" w:cstheme="minorHAnsi"/>
          <w:color w:val="1A1A1A"/>
          <w:lang w:val="en-CA" w:eastAsia="en-CA"/>
        </w:rPr>
        <w:t xml:space="preserve">outpatient medical visits and a single visit (less than or equal to 24 hours in duration) to the Emergency Department </w:t>
      </w:r>
    </w:p>
    <w:p w:rsidR="00A15209" w:rsidRPr="00A15209" w:rsidRDefault="00A15209" w:rsidP="00A152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A1A1A"/>
          <w:lang w:val="en-CA" w:eastAsia="en-CA"/>
        </w:rPr>
      </w:pPr>
      <w:r w:rsidRPr="00A15209">
        <w:rPr>
          <w:rFonts w:asciiTheme="minorHAnsi" w:hAnsiTheme="minorHAnsi" w:cstheme="minorHAnsi"/>
          <w:color w:val="1A1A1A"/>
          <w:lang w:val="en-CA" w:eastAsia="en-CA"/>
        </w:rPr>
        <w:t>all other medical visits (for example, admissions or transfers to other health care facilities, multi-night stays in the Emergency Department)</w:t>
      </w:r>
    </w:p>
    <w:p w:rsidR="00A15209" w:rsidRPr="00A15209" w:rsidRDefault="00A15209" w:rsidP="00987E35">
      <w:pPr>
        <w:shd w:val="clear" w:color="auto" w:fill="FFFFFF"/>
        <w:spacing w:before="100" w:beforeAutospacing="1" w:after="100" w:afterAutospacing="1"/>
        <w:ind w:firstLine="720"/>
        <w:rPr>
          <w:rFonts w:asciiTheme="minorHAnsi" w:hAnsiTheme="minorHAnsi" w:cstheme="minorHAnsi"/>
          <w:color w:val="1A1A1A"/>
          <w:sz w:val="24"/>
          <w:lang w:val="en-CA" w:eastAsia="en-CA"/>
        </w:rPr>
      </w:pPr>
      <w:r w:rsidRPr="00A15209">
        <w:rPr>
          <w:rFonts w:asciiTheme="minorHAnsi" w:hAnsiTheme="minorHAnsi" w:cstheme="minorHAnsi"/>
          <w:color w:val="1A1A1A"/>
          <w:sz w:val="24"/>
          <w:lang w:val="en-CA" w:eastAsia="en-CA"/>
        </w:rPr>
        <w:t>2.</w:t>
      </w:r>
      <w:r w:rsidRPr="001E0D92">
        <w:rPr>
          <w:rFonts w:asciiTheme="minorHAnsi" w:hAnsiTheme="minorHAnsi" w:cstheme="minorHAnsi"/>
          <w:b/>
          <w:color w:val="1A1A1A"/>
          <w:sz w:val="24"/>
          <w:lang w:val="en-CA" w:eastAsia="en-CA"/>
        </w:rPr>
        <w:t xml:space="preserve"> </w:t>
      </w:r>
      <w:r w:rsidR="001E0D92" w:rsidRPr="001E0D92">
        <w:rPr>
          <w:rFonts w:asciiTheme="minorHAnsi" w:hAnsiTheme="minorHAnsi" w:cstheme="minorHAnsi"/>
          <w:b/>
          <w:color w:val="1A1A1A"/>
          <w:sz w:val="24"/>
          <w:lang w:val="en-CA" w:eastAsia="en-CA"/>
        </w:rPr>
        <w:t>Compassionate</w:t>
      </w:r>
      <w:r w:rsidRPr="001E0D92">
        <w:rPr>
          <w:rFonts w:asciiTheme="minorHAnsi" w:hAnsiTheme="minorHAnsi" w:cstheme="minorHAnsi"/>
          <w:b/>
          <w:color w:val="1A1A1A"/>
          <w:sz w:val="24"/>
          <w:lang w:val="en-CA" w:eastAsia="en-CA"/>
        </w:rPr>
        <w:t xml:space="preserve"> and palliative absences</w:t>
      </w:r>
      <w:r w:rsidRPr="00A15209">
        <w:rPr>
          <w:rFonts w:asciiTheme="minorHAnsi" w:hAnsiTheme="minorHAnsi" w:cstheme="minorHAnsi"/>
          <w:color w:val="1A1A1A"/>
          <w:sz w:val="24"/>
          <w:lang w:val="en-CA" w:eastAsia="en-CA"/>
        </w:rPr>
        <w:t xml:space="preserve"> include, but are not limited to, absences for the purposes of visiting a dying loved one</w:t>
      </w:r>
    </w:p>
    <w:p w:rsidR="00A15209" w:rsidRDefault="00A15209" w:rsidP="00987E35">
      <w:pPr>
        <w:shd w:val="clear" w:color="auto" w:fill="FFFFFF"/>
        <w:spacing w:before="100" w:beforeAutospacing="1" w:after="100" w:afterAutospacing="1"/>
        <w:ind w:firstLine="720"/>
        <w:rPr>
          <w:rFonts w:asciiTheme="minorHAnsi" w:hAnsiTheme="minorHAnsi" w:cstheme="minorHAnsi"/>
          <w:color w:val="1A1A1A"/>
          <w:sz w:val="24"/>
          <w:lang w:val="en-CA" w:eastAsia="en-CA"/>
        </w:rPr>
      </w:pPr>
      <w:r w:rsidRPr="00A15209">
        <w:rPr>
          <w:rFonts w:asciiTheme="minorHAnsi" w:hAnsiTheme="minorHAnsi" w:cstheme="minorHAnsi"/>
          <w:color w:val="1A1A1A"/>
          <w:sz w:val="24"/>
          <w:lang w:val="en-CA" w:eastAsia="en-CA"/>
        </w:rPr>
        <w:t xml:space="preserve">3. </w:t>
      </w:r>
      <w:r w:rsidR="001E0D92" w:rsidRPr="001E0D92">
        <w:rPr>
          <w:rFonts w:asciiTheme="minorHAnsi" w:hAnsiTheme="minorHAnsi" w:cstheme="minorHAnsi"/>
          <w:b/>
          <w:color w:val="1A1A1A"/>
          <w:sz w:val="24"/>
          <w:lang w:val="en-CA" w:eastAsia="en-CA"/>
        </w:rPr>
        <w:t>Short</w:t>
      </w:r>
      <w:r w:rsidRPr="001E0D92">
        <w:rPr>
          <w:rFonts w:asciiTheme="minorHAnsi" w:hAnsiTheme="minorHAnsi" w:cstheme="minorHAnsi"/>
          <w:b/>
          <w:color w:val="1A1A1A"/>
          <w:sz w:val="24"/>
          <w:lang w:val="en-CA" w:eastAsia="en-CA"/>
        </w:rPr>
        <w:t xml:space="preserve"> term (day) absences</w:t>
      </w:r>
      <w:r w:rsidRPr="00A15209">
        <w:rPr>
          <w:rFonts w:asciiTheme="minorHAnsi" w:hAnsiTheme="minorHAnsi" w:cstheme="minorHAnsi"/>
          <w:color w:val="1A1A1A"/>
          <w:sz w:val="24"/>
          <w:lang w:val="en-CA" w:eastAsia="en-CA"/>
        </w:rPr>
        <w:t xml:space="preserve"> are absences that are less than or equal to 24 hours in duration. There are two types </w:t>
      </w:r>
      <w:r>
        <w:rPr>
          <w:rFonts w:asciiTheme="minorHAnsi" w:hAnsiTheme="minorHAnsi" w:cstheme="minorHAnsi"/>
          <w:color w:val="1A1A1A"/>
          <w:sz w:val="24"/>
          <w:lang w:val="en-CA" w:eastAsia="en-CA"/>
        </w:rPr>
        <w:t xml:space="preserve">of short term (day) absences: </w:t>
      </w:r>
    </w:p>
    <w:p w:rsidR="00A15209" w:rsidRDefault="00A15209" w:rsidP="00A15209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A1A1A"/>
          <w:lang w:val="en-CA" w:eastAsia="en-CA"/>
        </w:rPr>
      </w:pPr>
      <w:r w:rsidRPr="00A15209">
        <w:rPr>
          <w:rFonts w:asciiTheme="minorHAnsi" w:hAnsiTheme="minorHAnsi" w:cstheme="minorHAnsi"/>
          <w:color w:val="1A1A1A"/>
          <w:lang w:val="en-CA" w:eastAsia="en-CA"/>
        </w:rPr>
        <w:t>essential absences include absences for reasons of groceries, pharmacies, and outdoor p</w:t>
      </w:r>
      <w:r>
        <w:rPr>
          <w:rFonts w:asciiTheme="minorHAnsi" w:hAnsiTheme="minorHAnsi" w:cstheme="minorHAnsi"/>
          <w:color w:val="1A1A1A"/>
          <w:lang w:val="en-CA" w:eastAsia="en-CA"/>
        </w:rPr>
        <w:t xml:space="preserve">hysical activity </w:t>
      </w:r>
    </w:p>
    <w:p w:rsidR="00A15209" w:rsidRDefault="00A15209" w:rsidP="00A15209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A1A1A"/>
          <w:lang w:val="en-CA" w:eastAsia="en-CA"/>
        </w:rPr>
      </w:pPr>
      <w:r w:rsidRPr="00A15209">
        <w:rPr>
          <w:rFonts w:asciiTheme="minorHAnsi" w:hAnsiTheme="minorHAnsi" w:cstheme="minorHAnsi"/>
          <w:color w:val="1A1A1A"/>
          <w:lang w:val="en-CA" w:eastAsia="en-CA"/>
        </w:rPr>
        <w:t>social absences include absences for all reasons not listed under medical, compassionate/palliative, and/or essential absences that do not include an overnight stay</w:t>
      </w:r>
    </w:p>
    <w:p w:rsidR="00ED1776" w:rsidRPr="00ED1776" w:rsidRDefault="00757CC4" w:rsidP="00ED177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color w:val="1A1A1A"/>
          <w:lang w:val="en-CA" w:eastAsia="en-CA"/>
        </w:rPr>
      </w:pPr>
      <w:r>
        <w:rPr>
          <w:rFonts w:asciiTheme="minorHAnsi" w:hAnsiTheme="minorHAnsi" w:cstheme="minorHAnsi"/>
          <w:b/>
          <w:color w:val="1A1A1A"/>
          <w:highlight w:val="yellow"/>
          <w:lang w:val="en-CA" w:eastAsia="en-CA"/>
        </w:rPr>
        <w:t>Effective March 14</w:t>
      </w:r>
      <w:r w:rsidR="00ED1776" w:rsidRPr="00ED1776">
        <w:rPr>
          <w:rFonts w:asciiTheme="minorHAnsi" w:hAnsiTheme="minorHAnsi" w:cstheme="minorHAnsi"/>
          <w:b/>
          <w:color w:val="1A1A1A"/>
          <w:highlight w:val="yellow"/>
          <w:lang w:val="en-CA" w:eastAsia="en-CA"/>
        </w:rPr>
        <w:t xml:space="preserve">, 2022: Short term day absences </w:t>
      </w:r>
      <w:r w:rsidR="0017262F">
        <w:rPr>
          <w:rFonts w:asciiTheme="minorHAnsi" w:hAnsiTheme="minorHAnsi" w:cstheme="minorHAnsi"/>
          <w:b/>
          <w:color w:val="1A1A1A"/>
          <w:highlight w:val="yellow"/>
          <w:lang w:val="en-CA" w:eastAsia="en-CA"/>
        </w:rPr>
        <w:t xml:space="preserve">and overnight absences </w:t>
      </w:r>
      <w:bookmarkStart w:id="0" w:name="_GoBack"/>
      <w:bookmarkEnd w:id="0"/>
      <w:r w:rsidR="00ED1776" w:rsidRPr="00ED1776">
        <w:rPr>
          <w:rFonts w:asciiTheme="minorHAnsi" w:hAnsiTheme="minorHAnsi" w:cstheme="minorHAnsi"/>
          <w:b/>
          <w:color w:val="1A1A1A"/>
          <w:highlight w:val="yellow"/>
          <w:lang w:val="en-CA" w:eastAsia="en-CA"/>
        </w:rPr>
        <w:t>may resume for ALL residents despite their vaccination status</w:t>
      </w:r>
      <w:r w:rsidR="00E1688E">
        <w:rPr>
          <w:rFonts w:asciiTheme="minorHAnsi" w:hAnsiTheme="minorHAnsi" w:cstheme="minorHAnsi"/>
          <w:b/>
          <w:color w:val="1A1A1A"/>
          <w:highlight w:val="yellow"/>
          <w:lang w:val="en-CA" w:eastAsia="en-CA"/>
        </w:rPr>
        <w:t xml:space="preserve"> unless experiencing symptoms of COVID and/or isolating</w:t>
      </w:r>
      <w:r w:rsidR="00ED1776" w:rsidRPr="00ED1776">
        <w:rPr>
          <w:rFonts w:asciiTheme="minorHAnsi" w:hAnsiTheme="minorHAnsi" w:cstheme="minorHAnsi"/>
          <w:b/>
          <w:color w:val="1A1A1A"/>
          <w:highlight w:val="yellow"/>
          <w:lang w:val="en-CA" w:eastAsia="en-CA"/>
        </w:rPr>
        <w:t>.</w:t>
      </w:r>
    </w:p>
    <w:p w:rsidR="00A15209" w:rsidRDefault="00A15209" w:rsidP="006C0544">
      <w:pPr>
        <w:shd w:val="clear" w:color="auto" w:fill="FFFFFF"/>
        <w:spacing w:before="100" w:beforeAutospacing="1" w:after="100" w:afterAutospacing="1"/>
        <w:ind w:firstLine="720"/>
        <w:rPr>
          <w:rFonts w:asciiTheme="minorHAnsi" w:hAnsiTheme="minorHAnsi" w:cstheme="minorHAnsi"/>
          <w:color w:val="1A1A1A"/>
          <w:sz w:val="24"/>
          <w:lang w:val="en-CA" w:eastAsia="en-CA"/>
        </w:rPr>
      </w:pPr>
      <w:r w:rsidRPr="00A15209">
        <w:rPr>
          <w:rFonts w:asciiTheme="minorHAnsi" w:hAnsiTheme="minorHAnsi" w:cstheme="minorHAnsi"/>
          <w:color w:val="1A1A1A"/>
          <w:sz w:val="24"/>
          <w:lang w:val="en-CA" w:eastAsia="en-CA"/>
        </w:rPr>
        <w:t xml:space="preserve">4. </w:t>
      </w:r>
      <w:r w:rsidR="001E0D92" w:rsidRPr="001E0D92">
        <w:rPr>
          <w:rFonts w:asciiTheme="minorHAnsi" w:hAnsiTheme="minorHAnsi" w:cstheme="minorHAnsi"/>
          <w:b/>
          <w:color w:val="1A1A1A"/>
          <w:sz w:val="24"/>
          <w:lang w:val="en-CA" w:eastAsia="en-CA"/>
        </w:rPr>
        <w:t>Temporary</w:t>
      </w:r>
      <w:r w:rsidRPr="001E0D92">
        <w:rPr>
          <w:rFonts w:asciiTheme="minorHAnsi" w:hAnsiTheme="minorHAnsi" w:cstheme="minorHAnsi"/>
          <w:b/>
          <w:color w:val="1A1A1A"/>
          <w:sz w:val="24"/>
          <w:lang w:val="en-CA" w:eastAsia="en-CA"/>
        </w:rPr>
        <w:t xml:space="preserve"> absences</w:t>
      </w:r>
      <w:r w:rsidRPr="00A15209">
        <w:rPr>
          <w:rFonts w:asciiTheme="minorHAnsi" w:hAnsiTheme="minorHAnsi" w:cstheme="minorHAnsi"/>
          <w:color w:val="1A1A1A"/>
          <w:sz w:val="24"/>
          <w:lang w:val="en-CA" w:eastAsia="en-CA"/>
        </w:rPr>
        <w:t xml:space="preserve"> include absences involving two or more days and one or more nights for non-medical reasons</w:t>
      </w:r>
    </w:p>
    <w:p w:rsidR="00A15209" w:rsidRPr="00C9137C" w:rsidRDefault="00A15209" w:rsidP="005B1531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color w:val="1A1A1A"/>
          <w:sz w:val="24"/>
          <w:lang w:val="en-CA" w:eastAsia="en-CA"/>
        </w:rPr>
      </w:pPr>
      <w:r w:rsidRPr="001F11D8">
        <w:rPr>
          <w:rFonts w:asciiTheme="minorHAnsi" w:hAnsiTheme="minorHAnsi" w:cstheme="minorHAnsi"/>
          <w:b/>
          <w:color w:val="1A1A1A"/>
          <w:sz w:val="24"/>
          <w:highlight w:val="yellow"/>
          <w:lang w:val="en-CA" w:eastAsia="en-CA"/>
        </w:rPr>
        <w:t xml:space="preserve">Effective </w:t>
      </w:r>
      <w:r w:rsidR="00E1688E">
        <w:rPr>
          <w:rFonts w:asciiTheme="minorHAnsi" w:hAnsiTheme="minorHAnsi" w:cstheme="minorHAnsi"/>
          <w:b/>
          <w:color w:val="1A1A1A"/>
          <w:sz w:val="24"/>
          <w:highlight w:val="yellow"/>
          <w:lang w:val="en-CA" w:eastAsia="en-CA"/>
        </w:rPr>
        <w:t>March 14</w:t>
      </w:r>
      <w:r w:rsidR="00ED1776">
        <w:rPr>
          <w:rFonts w:asciiTheme="minorHAnsi" w:hAnsiTheme="minorHAnsi" w:cstheme="minorHAnsi"/>
          <w:b/>
          <w:color w:val="1A1A1A"/>
          <w:sz w:val="24"/>
          <w:highlight w:val="yellow"/>
          <w:lang w:val="en-CA" w:eastAsia="en-CA"/>
        </w:rPr>
        <w:t>, 2022: Temporary/overnight</w:t>
      </w:r>
      <w:r w:rsidR="00B71081" w:rsidRPr="001F11D8">
        <w:rPr>
          <w:rFonts w:asciiTheme="minorHAnsi" w:hAnsiTheme="minorHAnsi" w:cstheme="minorHAnsi"/>
          <w:b/>
          <w:color w:val="1A1A1A"/>
          <w:sz w:val="24"/>
          <w:highlight w:val="yellow"/>
          <w:lang w:val="en-CA" w:eastAsia="en-CA"/>
        </w:rPr>
        <w:t xml:space="preserve"> absences may resume for </w:t>
      </w:r>
      <w:r w:rsidR="00E1688E">
        <w:rPr>
          <w:rFonts w:asciiTheme="minorHAnsi" w:hAnsiTheme="minorHAnsi" w:cstheme="minorHAnsi"/>
          <w:b/>
          <w:color w:val="1A1A1A"/>
          <w:sz w:val="24"/>
          <w:highlight w:val="yellow"/>
          <w:lang w:val="en-CA" w:eastAsia="en-CA"/>
        </w:rPr>
        <w:t xml:space="preserve">ALL </w:t>
      </w:r>
      <w:r w:rsidR="00ED1776">
        <w:rPr>
          <w:rFonts w:asciiTheme="minorHAnsi" w:hAnsiTheme="minorHAnsi" w:cstheme="minorHAnsi"/>
          <w:b/>
          <w:color w:val="1A1A1A"/>
          <w:sz w:val="24"/>
          <w:highlight w:val="yellow"/>
          <w:lang w:val="en-CA" w:eastAsia="en-CA"/>
        </w:rPr>
        <w:t>residents</w:t>
      </w:r>
      <w:r w:rsidR="00E1688E">
        <w:rPr>
          <w:rFonts w:asciiTheme="minorHAnsi" w:hAnsiTheme="minorHAnsi" w:cstheme="minorHAnsi"/>
          <w:b/>
          <w:color w:val="1A1A1A"/>
          <w:sz w:val="24"/>
          <w:highlight w:val="yellow"/>
          <w:lang w:val="en-CA" w:eastAsia="en-CA"/>
        </w:rPr>
        <w:t xml:space="preserve"> despite their vaccination status </w:t>
      </w:r>
      <w:r w:rsidR="00E1688E" w:rsidRPr="00E1688E">
        <w:rPr>
          <w:rFonts w:asciiTheme="minorHAnsi" w:hAnsiTheme="minorHAnsi" w:cstheme="minorHAnsi"/>
          <w:b/>
          <w:color w:val="1A1A1A"/>
          <w:sz w:val="24"/>
          <w:highlight w:val="yellow"/>
          <w:lang w:val="en-CA" w:eastAsia="en-CA"/>
        </w:rPr>
        <w:t>unless experiencing symptoms of COVID and/or isolating</w:t>
      </w:r>
      <w:r w:rsidR="00ED1776">
        <w:rPr>
          <w:rFonts w:asciiTheme="minorHAnsi" w:hAnsiTheme="minorHAnsi" w:cstheme="minorHAnsi"/>
          <w:b/>
          <w:color w:val="1A1A1A"/>
          <w:sz w:val="24"/>
          <w:highlight w:val="yellow"/>
          <w:lang w:val="en-CA" w:eastAsia="en-CA"/>
        </w:rPr>
        <w:t xml:space="preserve">.  </w:t>
      </w:r>
    </w:p>
    <w:p w:rsidR="00ED1776" w:rsidRDefault="00ED1776" w:rsidP="005B1531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A1A1A"/>
          <w:sz w:val="24"/>
          <w:lang w:val="en-CA" w:eastAsia="en-CA"/>
        </w:rPr>
      </w:pPr>
    </w:p>
    <w:p w:rsidR="005B1531" w:rsidRPr="008967FC" w:rsidRDefault="005B1531" w:rsidP="005B1531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A1A1A"/>
          <w:sz w:val="24"/>
          <w:lang w:val="en-CA" w:eastAsia="en-CA"/>
        </w:rPr>
      </w:pPr>
      <w:r w:rsidRPr="008967FC">
        <w:rPr>
          <w:rFonts w:asciiTheme="minorHAnsi" w:hAnsiTheme="minorHAnsi" w:cstheme="minorHAnsi"/>
          <w:color w:val="1A1A1A"/>
          <w:sz w:val="24"/>
          <w:lang w:val="en-CA" w:eastAsia="en-CA"/>
        </w:rPr>
        <w:lastRenderedPageBreak/>
        <w:t xml:space="preserve">For all </w:t>
      </w:r>
      <w:r w:rsidR="00A15209" w:rsidRPr="00A15209">
        <w:rPr>
          <w:rFonts w:asciiTheme="minorHAnsi" w:hAnsiTheme="minorHAnsi" w:cstheme="minorHAnsi"/>
          <w:color w:val="1A1A1A"/>
          <w:sz w:val="24"/>
          <w:u w:val="single"/>
          <w:lang w:val="en-CA" w:eastAsia="en-CA"/>
        </w:rPr>
        <w:t>permitted</w:t>
      </w:r>
      <w:r w:rsidR="00A15209">
        <w:rPr>
          <w:rFonts w:asciiTheme="minorHAnsi" w:hAnsiTheme="minorHAnsi" w:cstheme="minorHAnsi"/>
          <w:color w:val="1A1A1A"/>
          <w:sz w:val="24"/>
          <w:lang w:val="en-CA" w:eastAsia="en-CA"/>
        </w:rPr>
        <w:t xml:space="preserve"> </w:t>
      </w:r>
      <w:r w:rsidRPr="008967FC">
        <w:rPr>
          <w:rFonts w:asciiTheme="minorHAnsi" w:hAnsiTheme="minorHAnsi" w:cstheme="minorHAnsi"/>
          <w:color w:val="1A1A1A"/>
          <w:sz w:val="24"/>
          <w:lang w:val="en-CA" w:eastAsia="en-CA"/>
        </w:rPr>
        <w:t>absences, residents must be:</w:t>
      </w:r>
    </w:p>
    <w:p w:rsidR="005B1531" w:rsidRPr="008967FC" w:rsidRDefault="005B1531" w:rsidP="005B153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A1A1A"/>
          <w:sz w:val="24"/>
          <w:lang w:val="en-CA" w:eastAsia="en-CA"/>
        </w:rPr>
      </w:pPr>
      <w:r w:rsidRPr="008967FC">
        <w:rPr>
          <w:rFonts w:asciiTheme="minorHAnsi" w:hAnsiTheme="minorHAnsi" w:cstheme="minorHAnsi"/>
          <w:color w:val="1A1A1A"/>
          <w:sz w:val="24"/>
          <w:lang w:val="en-CA" w:eastAsia="en-CA"/>
        </w:rPr>
        <w:t xml:space="preserve">provided with a medical </w:t>
      </w:r>
      <w:r w:rsidR="009C3B68">
        <w:rPr>
          <w:rFonts w:asciiTheme="minorHAnsi" w:hAnsiTheme="minorHAnsi" w:cstheme="minorHAnsi"/>
          <w:color w:val="1A1A1A"/>
          <w:sz w:val="24"/>
          <w:lang w:val="en-CA" w:eastAsia="en-CA"/>
        </w:rPr>
        <w:t>mask when they are leaving the H</w:t>
      </w:r>
      <w:r w:rsidRPr="008967FC">
        <w:rPr>
          <w:rFonts w:asciiTheme="minorHAnsi" w:hAnsiTheme="minorHAnsi" w:cstheme="minorHAnsi"/>
          <w:color w:val="1A1A1A"/>
          <w:sz w:val="24"/>
          <w:lang w:val="en-CA" w:eastAsia="en-CA"/>
        </w:rPr>
        <w:t>ome</w:t>
      </w:r>
    </w:p>
    <w:p w:rsidR="005B1531" w:rsidRDefault="005B1531" w:rsidP="005B153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A1A1A"/>
          <w:sz w:val="24"/>
          <w:lang w:val="en-CA" w:eastAsia="en-CA"/>
        </w:rPr>
      </w:pPr>
      <w:r w:rsidRPr="008967FC">
        <w:rPr>
          <w:rFonts w:asciiTheme="minorHAnsi" w:hAnsiTheme="minorHAnsi" w:cstheme="minorHAnsi"/>
          <w:color w:val="1A1A1A"/>
          <w:sz w:val="24"/>
          <w:lang w:val="en-CA" w:eastAsia="en-CA"/>
        </w:rPr>
        <w:t>reminded to practice public health measures such as physical distancing an</w:t>
      </w:r>
      <w:r w:rsidR="009C3B68">
        <w:rPr>
          <w:rFonts w:asciiTheme="minorHAnsi" w:hAnsiTheme="minorHAnsi" w:cstheme="minorHAnsi"/>
          <w:color w:val="1A1A1A"/>
          <w:sz w:val="24"/>
          <w:lang w:val="en-CA" w:eastAsia="en-CA"/>
        </w:rPr>
        <w:t>d hand hygiene when out of the H</w:t>
      </w:r>
      <w:r w:rsidRPr="008967FC">
        <w:rPr>
          <w:rFonts w:asciiTheme="minorHAnsi" w:hAnsiTheme="minorHAnsi" w:cstheme="minorHAnsi"/>
          <w:color w:val="1A1A1A"/>
          <w:sz w:val="24"/>
          <w:lang w:val="en-CA" w:eastAsia="en-CA"/>
        </w:rPr>
        <w:t>ome</w:t>
      </w:r>
    </w:p>
    <w:p w:rsidR="00B71081" w:rsidRPr="008967FC" w:rsidRDefault="00B71081" w:rsidP="005B153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A1A1A"/>
          <w:sz w:val="24"/>
          <w:lang w:val="en-CA" w:eastAsia="en-CA"/>
        </w:rPr>
      </w:pPr>
      <w:proofErr w:type="gramStart"/>
      <w:r>
        <w:rPr>
          <w:rFonts w:asciiTheme="minorHAnsi" w:hAnsiTheme="minorHAnsi" w:cstheme="minorHAnsi"/>
          <w:color w:val="1A1A1A"/>
          <w:sz w:val="24"/>
          <w:lang w:val="en-CA" w:eastAsia="en-CA"/>
        </w:rPr>
        <w:t>sign</w:t>
      </w:r>
      <w:proofErr w:type="gramEnd"/>
      <w:r>
        <w:rPr>
          <w:rFonts w:asciiTheme="minorHAnsi" w:hAnsiTheme="minorHAnsi" w:cstheme="minorHAnsi"/>
          <w:color w:val="1A1A1A"/>
          <w:sz w:val="24"/>
          <w:lang w:val="en-CA" w:eastAsia="en-CA"/>
        </w:rPr>
        <w:t xml:space="preserve"> a declara</w:t>
      </w:r>
      <w:r w:rsidR="009C3B68">
        <w:rPr>
          <w:rFonts w:asciiTheme="minorHAnsi" w:hAnsiTheme="minorHAnsi" w:cstheme="minorHAnsi"/>
          <w:color w:val="1A1A1A"/>
          <w:sz w:val="24"/>
          <w:lang w:val="en-CA" w:eastAsia="en-CA"/>
        </w:rPr>
        <w:t>tion form prior to leaving the H</w:t>
      </w:r>
      <w:r>
        <w:rPr>
          <w:rFonts w:asciiTheme="minorHAnsi" w:hAnsiTheme="minorHAnsi" w:cstheme="minorHAnsi"/>
          <w:color w:val="1A1A1A"/>
          <w:sz w:val="24"/>
          <w:lang w:val="en-CA" w:eastAsia="en-CA"/>
        </w:rPr>
        <w:t>ome after reviewing the benefits of limiting contact with others, including avoiding large social gatherings, following masking and physical dista</w:t>
      </w:r>
      <w:r w:rsidR="00E1688E">
        <w:rPr>
          <w:rFonts w:asciiTheme="minorHAnsi" w:hAnsiTheme="minorHAnsi" w:cstheme="minorHAnsi"/>
          <w:color w:val="1A1A1A"/>
          <w:sz w:val="24"/>
          <w:lang w:val="en-CA" w:eastAsia="en-CA"/>
        </w:rPr>
        <w:t>ncing as much as possible</w:t>
      </w:r>
      <w:r>
        <w:rPr>
          <w:rFonts w:asciiTheme="minorHAnsi" w:hAnsiTheme="minorHAnsi" w:cstheme="minorHAnsi"/>
          <w:color w:val="1A1A1A"/>
          <w:sz w:val="24"/>
          <w:lang w:val="en-CA" w:eastAsia="en-CA"/>
        </w:rPr>
        <w:t xml:space="preserve">.  </w:t>
      </w:r>
    </w:p>
    <w:p w:rsidR="005B1531" w:rsidRPr="008967FC" w:rsidRDefault="005B1531" w:rsidP="005B153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A1A1A"/>
          <w:sz w:val="24"/>
          <w:lang w:val="en-CA" w:eastAsia="en-CA"/>
        </w:rPr>
      </w:pPr>
      <w:r w:rsidRPr="008967FC">
        <w:rPr>
          <w:rFonts w:asciiTheme="minorHAnsi" w:hAnsiTheme="minorHAnsi" w:cstheme="minorHAnsi"/>
          <w:color w:val="1A1A1A"/>
          <w:sz w:val="24"/>
          <w:lang w:val="en-CA" w:eastAsia="en-CA"/>
        </w:rPr>
        <w:t>actively screened for sym</w:t>
      </w:r>
      <w:r w:rsidR="009C3B68">
        <w:rPr>
          <w:rFonts w:asciiTheme="minorHAnsi" w:hAnsiTheme="minorHAnsi" w:cstheme="minorHAnsi"/>
          <w:color w:val="1A1A1A"/>
          <w:sz w:val="24"/>
          <w:lang w:val="en-CA" w:eastAsia="en-CA"/>
        </w:rPr>
        <w:t>ptoms upon their return to the H</w:t>
      </w:r>
      <w:r w:rsidRPr="008967FC">
        <w:rPr>
          <w:rFonts w:asciiTheme="minorHAnsi" w:hAnsiTheme="minorHAnsi" w:cstheme="minorHAnsi"/>
          <w:color w:val="1A1A1A"/>
          <w:sz w:val="24"/>
          <w:lang w:val="en-CA" w:eastAsia="en-CA"/>
        </w:rPr>
        <w:t>ome</w:t>
      </w:r>
    </w:p>
    <w:p w:rsidR="005B1531" w:rsidRPr="008967FC" w:rsidRDefault="005B1531" w:rsidP="005B1531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A1A1A"/>
          <w:sz w:val="24"/>
          <w:lang w:val="en-CA" w:eastAsia="en-CA"/>
        </w:rPr>
      </w:pPr>
      <w:r w:rsidRPr="008967FC">
        <w:rPr>
          <w:rFonts w:asciiTheme="minorHAnsi" w:hAnsiTheme="minorHAnsi" w:cstheme="minorHAnsi"/>
          <w:color w:val="1A1A1A"/>
          <w:sz w:val="24"/>
          <w:lang w:val="en-CA" w:eastAsia="en-CA"/>
        </w:rPr>
        <w:t>As per </w:t>
      </w:r>
      <w:hyperlink r:id="rId7" w:history="1">
        <w:r w:rsidRPr="008967FC">
          <w:rPr>
            <w:rFonts w:asciiTheme="minorHAnsi" w:hAnsiTheme="minorHAnsi" w:cstheme="minorHAnsi"/>
            <w:sz w:val="24"/>
            <w:lang w:val="en-CA" w:eastAsia="en-CA"/>
          </w:rPr>
          <w:t>Directive #3</w:t>
        </w:r>
      </w:hyperlink>
      <w:r w:rsidR="009C3B68">
        <w:rPr>
          <w:rFonts w:asciiTheme="minorHAnsi" w:hAnsiTheme="minorHAnsi" w:cstheme="minorHAnsi"/>
          <w:color w:val="1A1A1A"/>
          <w:sz w:val="24"/>
          <w:lang w:val="en-CA" w:eastAsia="en-CA"/>
        </w:rPr>
        <w:t>, the Home</w:t>
      </w:r>
      <w:r w:rsidRPr="008967FC">
        <w:rPr>
          <w:rFonts w:asciiTheme="minorHAnsi" w:hAnsiTheme="minorHAnsi" w:cstheme="minorHAnsi"/>
          <w:color w:val="1A1A1A"/>
          <w:sz w:val="24"/>
          <w:lang w:val="en-CA" w:eastAsia="en-CA"/>
        </w:rPr>
        <w:t xml:space="preserve"> cannot restrict or deny any short term or temporary absences for medical or palliative or compassionate reasons at any time. This includes when a re</w:t>
      </w:r>
      <w:r w:rsidR="009C3B68">
        <w:rPr>
          <w:rFonts w:asciiTheme="minorHAnsi" w:hAnsiTheme="minorHAnsi" w:cstheme="minorHAnsi"/>
          <w:color w:val="1A1A1A"/>
          <w:sz w:val="24"/>
          <w:lang w:val="en-CA" w:eastAsia="en-CA"/>
        </w:rPr>
        <w:t>sident is in isolation or when the H</w:t>
      </w:r>
      <w:r w:rsidRPr="008967FC">
        <w:rPr>
          <w:rFonts w:asciiTheme="minorHAnsi" w:hAnsiTheme="minorHAnsi" w:cstheme="minorHAnsi"/>
          <w:color w:val="1A1A1A"/>
          <w:sz w:val="24"/>
          <w:lang w:val="en-CA" w:eastAsia="en-CA"/>
        </w:rPr>
        <w:t>ome is in an outb</w:t>
      </w:r>
      <w:r w:rsidR="009C3B68">
        <w:rPr>
          <w:rFonts w:asciiTheme="minorHAnsi" w:hAnsiTheme="minorHAnsi" w:cstheme="minorHAnsi"/>
          <w:color w:val="1A1A1A"/>
          <w:sz w:val="24"/>
          <w:lang w:val="en-CA" w:eastAsia="en-CA"/>
        </w:rPr>
        <w:t>reak. In these situations, the Home</w:t>
      </w:r>
      <w:r w:rsidRPr="008967FC">
        <w:rPr>
          <w:rFonts w:asciiTheme="minorHAnsi" w:hAnsiTheme="minorHAnsi" w:cstheme="minorHAnsi"/>
          <w:color w:val="1A1A1A"/>
          <w:sz w:val="24"/>
          <w:lang w:val="en-CA" w:eastAsia="en-CA"/>
        </w:rPr>
        <w:t xml:space="preserve"> must contact their local public health to obtain further direction.</w:t>
      </w:r>
    </w:p>
    <w:p w:rsidR="005B1531" w:rsidRPr="008967FC" w:rsidRDefault="005B1531" w:rsidP="00A15209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8967FC">
        <w:rPr>
          <w:rFonts w:asciiTheme="minorHAnsi" w:hAnsiTheme="minorHAnsi" w:cstheme="minorHAnsi"/>
          <w:sz w:val="24"/>
          <w:szCs w:val="24"/>
        </w:rPr>
        <w:t> </w:t>
      </w:r>
    </w:p>
    <w:tbl>
      <w:tblPr>
        <w:tblW w:w="0" w:type="auto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6732"/>
      </w:tblGrid>
      <w:tr w:rsidR="005B1531" w:rsidRPr="008967FC" w:rsidTr="004F37D3"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31" w:rsidRPr="008967FC" w:rsidRDefault="005B1531" w:rsidP="002F7D68">
            <w:pPr>
              <w:pStyle w:val="xmsonormal"/>
              <w:spacing w:after="160"/>
              <w:ind w:left="7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67F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Type of Leave</w:t>
            </w:r>
          </w:p>
        </w:tc>
        <w:tc>
          <w:tcPr>
            <w:tcW w:w="6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31" w:rsidRPr="008967FC" w:rsidRDefault="005B1531" w:rsidP="002F7D68">
            <w:pPr>
              <w:pStyle w:val="xmsonormal"/>
              <w:spacing w:after="160"/>
              <w:ind w:left="7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67F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Resident Requirements</w:t>
            </w:r>
          </w:p>
        </w:tc>
      </w:tr>
      <w:tr w:rsidR="005B1531" w:rsidRPr="008967FC" w:rsidTr="004F37D3"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31" w:rsidRPr="008967FC" w:rsidRDefault="006C1BE3" w:rsidP="002F7D68">
            <w:pPr>
              <w:pStyle w:val="xdefault"/>
              <w:spacing w:after="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>Short term s</w:t>
            </w:r>
            <w:r w:rsidR="005B1531" w:rsidRPr="008967FC">
              <w:rPr>
                <w:rFonts w:asciiTheme="minorHAnsi" w:hAnsiTheme="minorHAnsi" w:cstheme="minorHAnsi"/>
                <w:u w:val="single"/>
              </w:rPr>
              <w:t>ocial</w:t>
            </w:r>
            <w:r>
              <w:rPr>
                <w:rFonts w:asciiTheme="minorHAnsi" w:hAnsiTheme="minorHAnsi" w:cstheme="minorHAnsi"/>
                <w:u w:val="single"/>
              </w:rPr>
              <w:t xml:space="preserve"> day</w:t>
            </w:r>
            <w:r w:rsidR="005B1531" w:rsidRPr="008967FC">
              <w:rPr>
                <w:rFonts w:asciiTheme="minorHAnsi" w:hAnsiTheme="minorHAnsi" w:cstheme="minorHAnsi"/>
                <w:u w:val="single"/>
              </w:rPr>
              <w:t xml:space="preserve"> absences</w:t>
            </w:r>
            <w:r w:rsidR="005B1531" w:rsidRPr="008967FC">
              <w:rPr>
                <w:rFonts w:asciiTheme="minorHAnsi" w:hAnsiTheme="minorHAnsi" w:cstheme="minorHAnsi"/>
              </w:rPr>
              <w:t xml:space="preserve"> include absences for all reasons not listed under medical, compassionate or palliative or essential absences that do not include an overnight stay</w:t>
            </w:r>
            <w:r w:rsidR="005B153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09" w:rsidRPr="004F37D3" w:rsidRDefault="00A15209" w:rsidP="00A15209">
            <w:pPr>
              <w:pStyle w:val="xmsonormal"/>
              <w:spacing w:after="1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6C1BE3" w:rsidRDefault="009C3B68" w:rsidP="00ED1776">
            <w:pPr>
              <w:pStyle w:val="xmsonormal"/>
              <w:spacing w:after="160"/>
              <w:ind w:left="72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en-US"/>
              </w:rPr>
              <w:t>Effective March 14</w:t>
            </w:r>
            <w:r w:rsidR="006C1BE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en-US"/>
              </w:rPr>
              <w:t>, 2022</w:t>
            </w:r>
          </w:p>
          <w:p w:rsidR="00ED1776" w:rsidRPr="00ED1776" w:rsidRDefault="00ED1776" w:rsidP="00ED1776">
            <w:pPr>
              <w:pStyle w:val="xmsonormal"/>
              <w:numPr>
                <w:ilvl w:val="0"/>
                <w:numId w:val="23"/>
              </w:numPr>
              <w:spacing w:after="1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D177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Short term social day absences may resume regardless of vaccination status.</w:t>
            </w:r>
          </w:p>
          <w:p w:rsidR="001F11D8" w:rsidRPr="006C1BE3" w:rsidRDefault="001F11D8" w:rsidP="00C07378">
            <w:pPr>
              <w:pStyle w:val="xmsonormal"/>
              <w:numPr>
                <w:ilvl w:val="0"/>
                <w:numId w:val="23"/>
              </w:numPr>
              <w:spacing w:after="1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Outings must be scheduled in advance.</w:t>
            </w:r>
          </w:p>
          <w:p w:rsidR="00C07378" w:rsidRPr="006C1BE3" w:rsidRDefault="00C07378" w:rsidP="00C07378">
            <w:pPr>
              <w:pStyle w:val="xmsonormal"/>
              <w:numPr>
                <w:ilvl w:val="0"/>
                <w:numId w:val="23"/>
              </w:numPr>
              <w:spacing w:after="16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Residents</w:t>
            </w:r>
            <w:r w:rsidRPr="00C0737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must be provided with a medical mask </w:t>
            </w:r>
            <w:r w:rsidR="00C9137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to be worn when outside of the H</w:t>
            </w:r>
            <w:r w:rsidRPr="00C0737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ome (if tolerated) and reminded about the importance of public health measures including physical distancing, frequent hand hygiene and respiratory etiquette.</w:t>
            </w:r>
            <w:r w:rsidR="00C9137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A brochure is available at the screening desk for residents.</w:t>
            </w:r>
          </w:p>
          <w:p w:rsidR="006C1BE3" w:rsidRPr="00ED1776" w:rsidRDefault="006C1BE3" w:rsidP="006C1BE3">
            <w:pPr>
              <w:pStyle w:val="ListParagraph"/>
              <w:numPr>
                <w:ilvl w:val="0"/>
                <w:numId w:val="23"/>
              </w:numPr>
              <w:rPr>
                <w:rFonts w:asciiTheme="minorHAnsi" w:eastAsiaTheme="minorHAnsi" w:hAnsiTheme="minorHAnsi" w:cstheme="minorHAnsi"/>
                <w:szCs w:val="24"/>
                <w:lang w:eastAsia="en-CA"/>
              </w:rPr>
            </w:pPr>
            <w:r w:rsidRPr="00ED1776">
              <w:rPr>
                <w:rFonts w:asciiTheme="minorHAnsi" w:eastAsiaTheme="minorHAnsi" w:hAnsiTheme="minorHAnsi" w:cstheme="minorHAnsi"/>
                <w:szCs w:val="24"/>
                <w:lang w:eastAsia="en-CA"/>
              </w:rPr>
              <w:t>Sign a declara</w:t>
            </w:r>
            <w:r w:rsidR="009C3B68">
              <w:rPr>
                <w:rFonts w:asciiTheme="minorHAnsi" w:eastAsiaTheme="minorHAnsi" w:hAnsiTheme="minorHAnsi" w:cstheme="minorHAnsi"/>
                <w:szCs w:val="24"/>
                <w:lang w:eastAsia="en-CA"/>
              </w:rPr>
              <w:t>tion form prior to leaving the H</w:t>
            </w:r>
            <w:r w:rsidRPr="00ED1776">
              <w:rPr>
                <w:rFonts w:asciiTheme="minorHAnsi" w:eastAsiaTheme="minorHAnsi" w:hAnsiTheme="minorHAnsi" w:cstheme="minorHAnsi"/>
                <w:szCs w:val="24"/>
                <w:lang w:eastAsia="en-CA"/>
              </w:rPr>
              <w:t>ome after reviewing the benefits of limiting contact with others, including avoiding large social gatherings, following masking and physical distancing as much as possibl</w:t>
            </w:r>
            <w:r w:rsidR="001221DA">
              <w:rPr>
                <w:rFonts w:asciiTheme="minorHAnsi" w:eastAsiaTheme="minorHAnsi" w:hAnsiTheme="minorHAnsi" w:cstheme="minorHAnsi"/>
                <w:szCs w:val="24"/>
                <w:lang w:eastAsia="en-CA"/>
              </w:rPr>
              <w:t>e</w:t>
            </w:r>
            <w:r w:rsidRPr="00ED1776">
              <w:rPr>
                <w:rFonts w:asciiTheme="minorHAnsi" w:eastAsiaTheme="minorHAnsi" w:hAnsiTheme="minorHAnsi" w:cstheme="minorHAnsi"/>
                <w:szCs w:val="24"/>
                <w:lang w:eastAsia="en-CA"/>
              </w:rPr>
              <w:t xml:space="preserve">.  </w:t>
            </w:r>
            <w:r w:rsidR="001F11D8" w:rsidRPr="00ED1776">
              <w:rPr>
                <w:rFonts w:asciiTheme="minorHAnsi" w:eastAsiaTheme="minorHAnsi" w:hAnsiTheme="minorHAnsi" w:cstheme="minorHAnsi"/>
                <w:szCs w:val="24"/>
                <w:lang w:eastAsia="en-CA"/>
              </w:rPr>
              <w:t>A brochure will be provided prior to leaving the Home.</w:t>
            </w:r>
          </w:p>
          <w:p w:rsidR="006C1BE3" w:rsidRPr="006C1BE3" w:rsidRDefault="006C1BE3" w:rsidP="006C1BE3">
            <w:pPr>
              <w:pStyle w:val="ListParagraph"/>
              <w:rPr>
                <w:rFonts w:asciiTheme="minorHAnsi" w:eastAsiaTheme="minorHAnsi" w:hAnsiTheme="minorHAnsi" w:cstheme="minorHAnsi"/>
                <w:szCs w:val="24"/>
                <w:lang w:eastAsia="en-CA"/>
              </w:rPr>
            </w:pPr>
          </w:p>
          <w:p w:rsidR="00C07378" w:rsidRPr="00C07378" w:rsidRDefault="00C07378" w:rsidP="00C07378">
            <w:pPr>
              <w:pStyle w:val="xmsonormal"/>
              <w:numPr>
                <w:ilvl w:val="0"/>
                <w:numId w:val="23"/>
              </w:numPr>
              <w:spacing w:after="16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Actively screen residents upon return.</w:t>
            </w:r>
          </w:p>
          <w:p w:rsidR="00C07378" w:rsidRPr="009B38D9" w:rsidRDefault="002D2739" w:rsidP="00C07378">
            <w:pPr>
              <w:pStyle w:val="xmsonormal"/>
              <w:numPr>
                <w:ilvl w:val="0"/>
                <w:numId w:val="23"/>
              </w:numPr>
              <w:spacing w:after="160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lang w:val="en-US"/>
              </w:rPr>
            </w:pPr>
            <w:r w:rsidRPr="009B38D9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lang w:val="en-US"/>
              </w:rPr>
              <w:t>For residents who are fully vaccinated against COVID-19 with 3</w:t>
            </w:r>
            <w:r w:rsidRPr="009B38D9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vertAlign w:val="superscript"/>
                <w:lang w:val="en-US"/>
              </w:rPr>
              <w:t>rd</w:t>
            </w:r>
            <w:r w:rsidRPr="009B38D9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lang w:val="en-US"/>
              </w:rPr>
              <w:t xml:space="preserve"> or 4</w:t>
            </w:r>
            <w:r w:rsidRPr="009B38D9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vertAlign w:val="superscript"/>
                <w:lang w:val="en-US"/>
              </w:rPr>
              <w:t>th</w:t>
            </w:r>
            <w:r w:rsidRPr="009B38D9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lang w:val="en-US"/>
              </w:rPr>
              <w:t xml:space="preserve"> doses, isolation is not required unless the resident becomes symptomatic.  A </w:t>
            </w:r>
            <w:r w:rsidR="00EF16B9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lang w:val="en-US"/>
              </w:rPr>
              <w:t xml:space="preserve">RAT will be administered upon return and a </w:t>
            </w:r>
            <w:r w:rsidRPr="009B38D9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lang w:val="en-US"/>
              </w:rPr>
              <w:t xml:space="preserve">PCR test will be </w:t>
            </w:r>
            <w:r w:rsidRPr="009B38D9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lang w:val="en-US"/>
              </w:rPr>
              <w:lastRenderedPageBreak/>
              <w:t>performed on Day 5.</w:t>
            </w:r>
          </w:p>
          <w:p w:rsidR="00C07378" w:rsidRPr="009B38D9" w:rsidRDefault="002D2739" w:rsidP="002D2739">
            <w:pPr>
              <w:pStyle w:val="xmsonormal"/>
              <w:numPr>
                <w:ilvl w:val="0"/>
                <w:numId w:val="23"/>
              </w:numPr>
              <w:spacing w:after="160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lang w:val="en-US"/>
              </w:rPr>
            </w:pPr>
            <w:r w:rsidRPr="009B38D9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lang w:val="en-US"/>
              </w:rPr>
              <w:t>For residents who are NOT fully vaccinated (</w:t>
            </w:r>
            <w:proofErr w:type="spellStart"/>
            <w:r w:rsidRPr="009B38D9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lang w:val="en-US"/>
              </w:rPr>
              <w:t>ie</w:t>
            </w:r>
            <w:proofErr w:type="spellEnd"/>
            <w:r w:rsidRPr="009B38D9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lang w:val="en-US"/>
              </w:rPr>
              <w:t>. 3</w:t>
            </w:r>
            <w:r w:rsidRPr="009B38D9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vertAlign w:val="superscript"/>
                <w:lang w:val="en-US"/>
              </w:rPr>
              <w:t>rd</w:t>
            </w:r>
            <w:r w:rsidRPr="009B38D9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lang w:val="en-US"/>
              </w:rPr>
              <w:t xml:space="preserve"> or 4</w:t>
            </w:r>
            <w:r w:rsidRPr="009B38D9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vertAlign w:val="superscript"/>
                <w:lang w:val="en-US"/>
              </w:rPr>
              <w:t>th</w:t>
            </w:r>
            <w:r w:rsidRPr="009B38D9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lang w:val="en-US"/>
              </w:rPr>
              <w:t xml:space="preserve"> dose), isolation wil</w:t>
            </w:r>
            <w:r w:rsidR="00EF16B9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lang w:val="en-US"/>
              </w:rPr>
              <w:t>l be implemented for 10 days, have a RAT upon return and</w:t>
            </w:r>
            <w:r w:rsidRPr="009B38D9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lang w:val="en-US"/>
              </w:rPr>
              <w:t xml:space="preserve"> a PCR test will be administered on Day 5.  </w:t>
            </w:r>
          </w:p>
          <w:p w:rsidR="00C07378" w:rsidRPr="00A15209" w:rsidRDefault="00C07378" w:rsidP="00D21D24">
            <w:pPr>
              <w:pStyle w:val="xmsonormal"/>
              <w:spacing w:after="16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5B1531" w:rsidRPr="008967FC" w:rsidTr="004F37D3">
        <w:tc>
          <w:tcPr>
            <w:tcW w:w="2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531" w:rsidRPr="008967FC" w:rsidRDefault="004F37D3" w:rsidP="002F7D68">
            <w:pPr>
              <w:pStyle w:val="xdefault"/>
              <w:ind w:left="41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 xml:space="preserve">Medical appointments </w:t>
            </w:r>
            <w:r w:rsidR="00A1520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and Essential Absences </w:t>
            </w:r>
          </w:p>
          <w:p w:rsidR="005B1531" w:rsidRPr="008967FC" w:rsidRDefault="005B1531" w:rsidP="002F7D68">
            <w:pPr>
              <w:pStyle w:val="xdefault"/>
              <w:ind w:left="41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:rsidR="005B1531" w:rsidRPr="008967FC" w:rsidRDefault="005B1531" w:rsidP="002F7D68">
            <w:pPr>
              <w:pStyle w:val="xdefault"/>
              <w:ind w:left="41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:rsidR="005B1531" w:rsidRPr="008967FC" w:rsidRDefault="005B1531" w:rsidP="002F7D68">
            <w:pPr>
              <w:pStyle w:val="xdefault"/>
              <w:ind w:left="41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:rsidR="005B1531" w:rsidRPr="008967FC" w:rsidRDefault="005B1531" w:rsidP="002F7D68">
            <w:pPr>
              <w:pStyle w:val="xdefault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531" w:rsidRPr="008967FC" w:rsidRDefault="005B1531" w:rsidP="004F37D3">
            <w:pPr>
              <w:pStyle w:val="xmsonormal"/>
              <w:numPr>
                <w:ilvl w:val="0"/>
                <w:numId w:val="18"/>
              </w:numPr>
              <w:spacing w:after="1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8967F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Residents </w:t>
            </w:r>
            <w:r w:rsidR="004F37D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attending a medical appointment </w:t>
            </w:r>
            <w:r w:rsidRPr="008967F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must wear a medical mask</w:t>
            </w:r>
            <w:r w:rsidR="00C9137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at all times when outside the Home (if tolerated). The H</w:t>
            </w:r>
            <w:r w:rsidRPr="008967F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ome must provide the medical mask and remind residents about the importance of public health measure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 including physical distancing, frequent hand hy</w:t>
            </w:r>
            <w:r w:rsidR="00C9137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giene and respiratory etiquette; brochures are available at the screening desk.</w:t>
            </w:r>
          </w:p>
          <w:p w:rsidR="004F37D3" w:rsidRPr="004F37D3" w:rsidRDefault="004F37D3" w:rsidP="004F37D3">
            <w:pPr>
              <w:pStyle w:val="xmsonormal"/>
              <w:numPr>
                <w:ilvl w:val="0"/>
                <w:numId w:val="18"/>
              </w:numPr>
              <w:spacing w:after="1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F37D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Actively screen residents upon return;</w:t>
            </w:r>
          </w:p>
          <w:p w:rsidR="004F37D3" w:rsidRPr="009B38D9" w:rsidRDefault="004F37D3" w:rsidP="004F37D3">
            <w:pPr>
              <w:pStyle w:val="xmsonormal"/>
              <w:numPr>
                <w:ilvl w:val="0"/>
                <w:numId w:val="18"/>
              </w:numPr>
              <w:spacing w:after="160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</w:pPr>
            <w:r w:rsidRPr="009B38D9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lang w:val="en-US"/>
              </w:rPr>
              <w:t>No isolation</w:t>
            </w:r>
            <w:r w:rsidR="002D2739" w:rsidRPr="009B38D9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  <w:t xml:space="preserve"> is required unless the resident becomes symptomatic</w:t>
            </w:r>
            <w:r w:rsidRPr="009B38D9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  <w:t xml:space="preserve">. </w:t>
            </w:r>
            <w:r w:rsidR="002D2739" w:rsidRPr="009B38D9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  <w:t xml:space="preserve"> A </w:t>
            </w:r>
            <w:r w:rsidR="00EF16B9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  <w:t xml:space="preserve">RAT will be done upon return and a </w:t>
            </w:r>
            <w:r w:rsidR="002D2739" w:rsidRPr="009B38D9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  <w:t>PCR test will be administered on Day 5.</w:t>
            </w:r>
          </w:p>
          <w:p w:rsidR="005B1531" w:rsidRPr="008967FC" w:rsidRDefault="004F37D3" w:rsidP="004F37D3">
            <w:pPr>
              <w:pStyle w:val="xmsonormal"/>
              <w:numPr>
                <w:ilvl w:val="0"/>
                <w:numId w:val="18"/>
              </w:numPr>
              <w:spacing w:after="1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F37D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If known exposure to a case, PCR test on day 1 and day 7 and isolate until a negative result is confirmed from day 7</w:t>
            </w:r>
          </w:p>
        </w:tc>
      </w:tr>
      <w:tr w:rsidR="005B1531" w:rsidRPr="008967FC" w:rsidTr="004F37D3">
        <w:tc>
          <w:tcPr>
            <w:tcW w:w="2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31" w:rsidRPr="008967FC" w:rsidRDefault="005B1531" w:rsidP="004F37D3">
            <w:pPr>
              <w:pStyle w:val="xdefault"/>
              <w:ind w:left="41"/>
              <w:rPr>
                <w:rFonts w:asciiTheme="minorHAnsi" w:hAnsiTheme="minorHAnsi" w:cstheme="minorHAnsi"/>
              </w:rPr>
            </w:pPr>
            <w:r w:rsidRPr="008967FC">
              <w:rPr>
                <w:rFonts w:asciiTheme="minorHAnsi" w:hAnsiTheme="minorHAnsi" w:cstheme="minorHAnsi"/>
                <w:b/>
                <w:bCs/>
                <w:lang w:val="en-US"/>
              </w:rPr>
              <w:t xml:space="preserve">Temporary Absences </w:t>
            </w:r>
            <w:r w:rsidRPr="008967FC">
              <w:rPr>
                <w:rFonts w:asciiTheme="minorHAnsi" w:hAnsiTheme="minorHAnsi" w:cstheme="minorHAnsi"/>
                <w:lang w:val="en-US"/>
              </w:rPr>
              <w:t xml:space="preserve">are </w:t>
            </w:r>
            <w:r>
              <w:rPr>
                <w:rFonts w:asciiTheme="minorHAnsi" w:hAnsiTheme="minorHAnsi" w:cstheme="minorHAnsi"/>
                <w:lang w:val="en-US"/>
              </w:rPr>
              <w:t xml:space="preserve">for </w:t>
            </w:r>
            <w:r w:rsidR="00C07378">
              <w:rPr>
                <w:rFonts w:asciiTheme="minorHAnsi" w:hAnsiTheme="minorHAnsi" w:cstheme="minorHAnsi"/>
                <w:lang w:val="en-US"/>
              </w:rPr>
              <w:t xml:space="preserve">personal reasons, which include </w:t>
            </w:r>
            <w:r>
              <w:rPr>
                <w:rFonts w:asciiTheme="minorHAnsi" w:hAnsiTheme="minorHAnsi" w:cstheme="minorHAnsi"/>
                <w:lang w:val="en-US"/>
              </w:rPr>
              <w:t xml:space="preserve">absences that involve two or more days and one or more nights for non-medical reasons. 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53" w:rsidRDefault="001221DA" w:rsidP="00A62D53">
            <w:pPr>
              <w:pStyle w:val="xmsonormal"/>
              <w:spacing w:after="1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en-US"/>
              </w:rPr>
              <w:t>Effective March 14</w:t>
            </w:r>
            <w:r w:rsidR="00ED177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en-US"/>
              </w:rPr>
              <w:t>, 2022</w:t>
            </w:r>
          </w:p>
          <w:p w:rsidR="009B38D9" w:rsidRPr="009B38D9" w:rsidRDefault="004F37D3" w:rsidP="009B38D9">
            <w:pPr>
              <w:pStyle w:val="xmsonormal"/>
              <w:numPr>
                <w:ilvl w:val="0"/>
                <w:numId w:val="24"/>
              </w:numPr>
              <w:spacing w:after="16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9B38D9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Overnight absences for soc</w:t>
            </w:r>
            <w:r w:rsidR="00ED1776" w:rsidRPr="009B38D9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ial pur</w:t>
            </w:r>
            <w:r w:rsidR="001221DA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poses may resume for residents regardless of their vaccination status</w:t>
            </w:r>
            <w:r w:rsidRPr="009B38D9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.</w:t>
            </w:r>
            <w:r w:rsidRPr="004F37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7262F" w:rsidRPr="0017262F" w:rsidRDefault="0017262F" w:rsidP="0017262F">
            <w:pPr>
              <w:pStyle w:val="xmsonormal"/>
              <w:spacing w:after="160"/>
              <w:ind w:left="36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17262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2</w:t>
            </w:r>
            <w:r w:rsidRPr="0017262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.</w:t>
            </w:r>
            <w:r w:rsidRPr="0017262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ab/>
              <w:t>For residents who are fully vaccinated against COVID-19 with 3rd or 4th doses, isolation is not required unless the resident becomes symptomatic.  A RAT will be administered upon return and a PCR test will be performed on Day 5.</w:t>
            </w:r>
          </w:p>
          <w:p w:rsidR="009B38D9" w:rsidRPr="0017262F" w:rsidRDefault="0017262F" w:rsidP="0017262F">
            <w:pPr>
              <w:pStyle w:val="xmsonormal"/>
              <w:spacing w:after="160"/>
              <w:ind w:left="36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17262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3</w:t>
            </w:r>
            <w:r w:rsidRPr="0017262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.</w:t>
            </w:r>
            <w:r w:rsidRPr="0017262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ab/>
              <w:t>For residents who are NOT fully vaccinated (</w:t>
            </w:r>
            <w:proofErr w:type="spellStart"/>
            <w:r w:rsidRPr="0017262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ie</w:t>
            </w:r>
            <w:proofErr w:type="spellEnd"/>
            <w:r w:rsidRPr="0017262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. 3rd or 4th dose), isolation will be implemented for 10 days, have a RAT upon return and a PCR test will be administered on Day 5.  </w:t>
            </w:r>
          </w:p>
          <w:p w:rsidR="005B1531" w:rsidRPr="009B38D9" w:rsidRDefault="005B1531" w:rsidP="007D4E49">
            <w:pPr>
              <w:pStyle w:val="xmsonormal"/>
              <w:spacing w:after="160"/>
              <w:ind w:left="72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7D4E49" w:rsidRPr="008967FC" w:rsidTr="004F37D3">
        <w:tc>
          <w:tcPr>
            <w:tcW w:w="2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E49" w:rsidRPr="007D4E49" w:rsidRDefault="007D4E49" w:rsidP="004F37D3">
            <w:pPr>
              <w:pStyle w:val="xdefault"/>
              <w:ind w:left="41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Extended Absences</w:t>
            </w:r>
            <w:r>
              <w:rPr>
                <w:rFonts w:asciiTheme="minorHAnsi" w:hAnsiTheme="minorHAnsi" w:cstheme="minorHAnsi"/>
                <w:bCs/>
                <w:lang w:val="en-US"/>
              </w:rPr>
              <w:t xml:space="preserve"> are for residents who wish to leave a long-term care home due to COVID-19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E49" w:rsidRDefault="007D4E49" w:rsidP="00A62D53">
            <w:pPr>
              <w:pStyle w:val="xmsonormal"/>
              <w:spacing w:after="160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en-US"/>
              </w:rPr>
              <w:t>Effective March 14, 2022</w:t>
            </w:r>
          </w:p>
          <w:p w:rsidR="007D4E49" w:rsidRDefault="007D4E49" w:rsidP="007D4E49">
            <w:pPr>
              <w:pStyle w:val="xmsonormal"/>
              <w:numPr>
                <w:ilvl w:val="0"/>
                <w:numId w:val="26"/>
              </w:numPr>
              <w:spacing w:after="1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Residents will be discharged and the bed made available for occupancy by another resident.</w:t>
            </w:r>
          </w:p>
          <w:p w:rsidR="007D4E49" w:rsidRDefault="007D4E49" w:rsidP="007D4E49">
            <w:pPr>
              <w:pStyle w:val="xmsonormal"/>
              <w:numPr>
                <w:ilvl w:val="0"/>
                <w:numId w:val="26"/>
              </w:numPr>
              <w:spacing w:after="1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 xml:space="preserve">Before the resident leaves the Home, the Home is required to provide specified information, including the resident’s care requirements and that the resident (or SDM if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lastRenderedPageBreak/>
              <w:t>applicable) assumes full responsibility for the care, safety and wellbeing of the resident.</w:t>
            </w:r>
          </w:p>
          <w:p w:rsidR="007D4E49" w:rsidRDefault="007D4E49" w:rsidP="007D4E49">
            <w:pPr>
              <w:pStyle w:val="xmsonormal"/>
              <w:numPr>
                <w:ilvl w:val="0"/>
                <w:numId w:val="26"/>
              </w:numPr>
              <w:spacing w:after="1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The process for returning to the Home they were discharged from differs according to the time the resident was away from the Home:</w:t>
            </w:r>
          </w:p>
          <w:p w:rsidR="007D4E49" w:rsidRDefault="007D4E49" w:rsidP="007D4E49">
            <w:pPr>
              <w:pStyle w:val="xmsonormal"/>
              <w:numPr>
                <w:ilvl w:val="0"/>
                <w:numId w:val="27"/>
              </w:numPr>
              <w:spacing w:after="1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For absences that are 3 months or less, the resident would be deemed eligible and accepted for admission and simply placed into the “re-admission” category (highest ranking category including crisis designations</w:t>
            </w:r>
          </w:p>
          <w:p w:rsidR="007D4E49" w:rsidRPr="007D4E49" w:rsidRDefault="007D4E49" w:rsidP="007D4E49">
            <w:pPr>
              <w:pStyle w:val="xmsonormal"/>
              <w:numPr>
                <w:ilvl w:val="0"/>
                <w:numId w:val="27"/>
              </w:numPr>
              <w:spacing w:after="1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 xml:space="preserve">For absences that are longer than 3 months, a truncated assessment by the placement coordinator with the ability for the </w:t>
            </w:r>
            <w:r w:rsidR="00EE018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 xml:space="preserve">Home to refuse admission if circumstances exist.  If accepted, the person would be placed into the “re-admission” category. </w:t>
            </w:r>
          </w:p>
        </w:tc>
      </w:tr>
      <w:tr w:rsidR="005B1531" w:rsidRPr="008967FC" w:rsidTr="004F37D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531" w:rsidRPr="008967FC" w:rsidRDefault="005B1531" w:rsidP="002F7D68">
            <w:pPr>
              <w:pStyle w:val="xdefault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8967FC"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>Palliative or compassionate Absences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531" w:rsidRPr="008967FC" w:rsidRDefault="005B1531" w:rsidP="002F7D68">
            <w:pPr>
              <w:pStyle w:val="xmsonormal"/>
              <w:spacing w:after="160"/>
              <w:ind w:left="178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8967F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Residents must be provided with a medical mask </w:t>
            </w:r>
            <w:r w:rsidR="00C9137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to be worn when outside of the H</w:t>
            </w:r>
            <w:r w:rsidRPr="008967F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ome (if tolerated) and reminded about the importance of public health measures including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physical distancing, frequent hand hygiene and respiratory etiquette.</w:t>
            </w:r>
          </w:p>
          <w:p w:rsidR="005B1531" w:rsidRDefault="001221DA" w:rsidP="002F7D68">
            <w:pPr>
              <w:pStyle w:val="xmsonormal"/>
              <w:spacing w:after="160"/>
              <w:ind w:left="178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As per Directive #3, the Home </w:t>
            </w:r>
            <w:r w:rsidR="005B1531" w:rsidRPr="008967F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cannot restrict or deny any short term or temporary absences for medical or palliative or compassionate reasons at any time. This includes when a resi</w:t>
            </w:r>
            <w:r w:rsidR="00C9137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dent is in isolation or when a H</w:t>
            </w:r>
            <w:r w:rsidR="005B1531" w:rsidRPr="008967F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ome is in an outb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reak. In these situations, the Home</w:t>
            </w:r>
            <w:r w:rsidR="005B1531" w:rsidRPr="008967F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must contact their local public health to obtain further direction.</w:t>
            </w:r>
          </w:p>
          <w:p w:rsidR="001E0D92" w:rsidRDefault="001E0D92" w:rsidP="001E0D92">
            <w:pPr>
              <w:pStyle w:val="xmsonormal"/>
              <w:numPr>
                <w:ilvl w:val="0"/>
                <w:numId w:val="22"/>
              </w:numPr>
              <w:spacing w:after="1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E0D9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Activel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 screen residents upon return;</w:t>
            </w:r>
          </w:p>
          <w:p w:rsidR="009B38D9" w:rsidRPr="009B38D9" w:rsidRDefault="009B38D9" w:rsidP="009B38D9">
            <w:pPr>
              <w:pStyle w:val="xmsonormal"/>
              <w:numPr>
                <w:ilvl w:val="0"/>
                <w:numId w:val="22"/>
              </w:numPr>
              <w:spacing w:after="160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</w:pPr>
            <w:r w:rsidRPr="009B38D9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  <w:t xml:space="preserve">For residents who are fully vaccinated against COVID-19 with 3rd or 4th doses, isolation is not required unless the resident becomes symptomatic.  A </w:t>
            </w:r>
            <w:r w:rsidR="00EF16B9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  <w:t xml:space="preserve">RAT will be done upon return and a </w:t>
            </w:r>
            <w:r w:rsidRPr="009B38D9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  <w:t>PCR test will be performed on Day 5.</w:t>
            </w:r>
          </w:p>
          <w:p w:rsidR="009B38D9" w:rsidRPr="009B38D9" w:rsidRDefault="009B38D9" w:rsidP="009B38D9">
            <w:pPr>
              <w:pStyle w:val="xmsonormal"/>
              <w:numPr>
                <w:ilvl w:val="0"/>
                <w:numId w:val="22"/>
              </w:numPr>
              <w:spacing w:after="160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</w:pPr>
            <w:r w:rsidRPr="009B38D9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  <w:t>For residents who are NOT fully vaccinated (</w:t>
            </w:r>
            <w:proofErr w:type="spellStart"/>
            <w:r w:rsidRPr="009B38D9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  <w:t>ie</w:t>
            </w:r>
            <w:proofErr w:type="spellEnd"/>
            <w:r w:rsidRPr="009B38D9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  <w:t xml:space="preserve">. 3rd or 4th dose), isolation will be implemented for 10 days and a </w:t>
            </w:r>
            <w:r w:rsidR="00EF16B9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  <w:t xml:space="preserve">RAT upon return and </w:t>
            </w:r>
            <w:r w:rsidRPr="009B38D9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  <w:t xml:space="preserve">PCR test will be administered on Day 5.  </w:t>
            </w:r>
          </w:p>
          <w:p w:rsidR="005B1531" w:rsidRPr="00C07378" w:rsidRDefault="005B1531" w:rsidP="009B38D9">
            <w:pPr>
              <w:pStyle w:val="xmsonormal"/>
              <w:spacing w:after="160"/>
              <w:ind w:left="538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5B1531" w:rsidRDefault="005B1531" w:rsidP="005B1531">
      <w:pPr>
        <w:pStyle w:val="xdefault"/>
        <w:rPr>
          <w:rFonts w:asciiTheme="minorHAnsi" w:hAnsiTheme="minorHAnsi" w:cstheme="minorHAnsi"/>
          <w:b/>
          <w:u w:val="single"/>
        </w:rPr>
      </w:pPr>
    </w:p>
    <w:p w:rsidR="005B1531" w:rsidRPr="008967FC" w:rsidRDefault="005B1531" w:rsidP="003974C7">
      <w:pPr>
        <w:pStyle w:val="xdefault"/>
        <w:jc w:val="both"/>
        <w:rPr>
          <w:rFonts w:asciiTheme="minorHAnsi" w:hAnsiTheme="minorHAnsi" w:cstheme="minorHAnsi"/>
        </w:rPr>
      </w:pPr>
    </w:p>
    <w:p w:rsidR="0017262F" w:rsidRDefault="0017262F" w:rsidP="005B1531">
      <w:pPr>
        <w:pStyle w:val="xdefault"/>
        <w:jc w:val="both"/>
        <w:rPr>
          <w:rFonts w:asciiTheme="minorHAnsi" w:hAnsiTheme="minorHAnsi" w:cstheme="minorHAnsi"/>
          <w:b/>
          <w:u w:val="single"/>
        </w:rPr>
      </w:pPr>
    </w:p>
    <w:p w:rsidR="005B1531" w:rsidRPr="008967FC" w:rsidRDefault="005B1531" w:rsidP="005B1531">
      <w:pPr>
        <w:pStyle w:val="xdefault"/>
        <w:jc w:val="both"/>
        <w:rPr>
          <w:rFonts w:asciiTheme="minorHAnsi" w:hAnsiTheme="minorHAnsi" w:cstheme="minorHAnsi"/>
          <w:b/>
          <w:u w:val="single"/>
        </w:rPr>
      </w:pPr>
      <w:r w:rsidRPr="008967FC">
        <w:rPr>
          <w:rFonts w:asciiTheme="minorHAnsi" w:hAnsiTheme="minorHAnsi" w:cstheme="minorHAnsi"/>
          <w:b/>
          <w:u w:val="single"/>
        </w:rPr>
        <w:lastRenderedPageBreak/>
        <w:t>Guidelines for Absences</w:t>
      </w:r>
    </w:p>
    <w:p w:rsidR="005B1531" w:rsidRPr="008967FC" w:rsidRDefault="005B1531" w:rsidP="005B1531">
      <w:pPr>
        <w:pStyle w:val="xdefault"/>
        <w:jc w:val="both"/>
        <w:rPr>
          <w:rFonts w:asciiTheme="minorHAnsi" w:hAnsiTheme="minorHAnsi" w:cstheme="minorHAnsi"/>
        </w:rPr>
      </w:pPr>
    </w:p>
    <w:p w:rsidR="005B1531" w:rsidRPr="008967FC" w:rsidRDefault="00263C87" w:rsidP="005B1531">
      <w:pPr>
        <w:pStyle w:val="x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Home cannot restrict or deny absences for medical and/or palliative or compassionate reasons at any time.  This includes when a resi</w:t>
      </w:r>
      <w:r w:rsidR="00CB1892">
        <w:rPr>
          <w:rFonts w:asciiTheme="minorHAnsi" w:hAnsiTheme="minorHAnsi" w:cstheme="minorHAnsi"/>
        </w:rPr>
        <w:t>dent is in isolation or when a H</w:t>
      </w:r>
      <w:r>
        <w:rPr>
          <w:rFonts w:asciiTheme="minorHAnsi" w:hAnsiTheme="minorHAnsi" w:cstheme="minorHAnsi"/>
        </w:rPr>
        <w:t>ome is in outbreak.  In these situations, the Home must contact the North Bay Parry Sound Public Health Unit to obtain further direction.</w:t>
      </w:r>
    </w:p>
    <w:p w:rsidR="005B1531" w:rsidRPr="008967FC" w:rsidRDefault="006E2AA9" w:rsidP="005B1531">
      <w:pPr>
        <w:pStyle w:val="x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Registered staff/s</w:t>
      </w:r>
      <w:r w:rsidR="005B1531" w:rsidRPr="008967FC">
        <w:rPr>
          <w:rFonts w:asciiTheme="minorHAnsi" w:hAnsiTheme="minorHAnsi" w:cstheme="minorHAnsi"/>
        </w:rPr>
        <w:t xml:space="preserve">creener will provide all residents </w:t>
      </w:r>
      <w:r w:rsidR="001F11D8">
        <w:rPr>
          <w:rFonts w:asciiTheme="minorHAnsi" w:hAnsiTheme="minorHAnsi" w:cstheme="minorHAnsi"/>
        </w:rPr>
        <w:t xml:space="preserve">leaving the Home with a mask, </w:t>
      </w:r>
      <w:r w:rsidR="005B1531" w:rsidRPr="008967FC">
        <w:rPr>
          <w:rFonts w:asciiTheme="minorHAnsi" w:hAnsiTheme="minorHAnsi" w:cstheme="minorHAnsi"/>
        </w:rPr>
        <w:t>will review the public health guidelines outlined i</w:t>
      </w:r>
      <w:r>
        <w:rPr>
          <w:rFonts w:asciiTheme="minorHAnsi" w:hAnsiTheme="minorHAnsi" w:cstheme="minorHAnsi"/>
        </w:rPr>
        <w:t>n the COVID safety information h</w:t>
      </w:r>
      <w:r w:rsidR="005B1531" w:rsidRPr="008967FC">
        <w:rPr>
          <w:rFonts w:asciiTheme="minorHAnsi" w:hAnsiTheme="minorHAnsi" w:cstheme="minorHAnsi"/>
        </w:rPr>
        <w:t>andout</w:t>
      </w:r>
      <w:r w:rsidR="001F11D8">
        <w:rPr>
          <w:rFonts w:asciiTheme="minorHAnsi" w:hAnsiTheme="minorHAnsi" w:cstheme="minorHAnsi"/>
        </w:rPr>
        <w:t xml:space="preserve"> and provide the resident and/or family member with the brochure found at the screening desk</w:t>
      </w:r>
      <w:r w:rsidR="005B1531" w:rsidRPr="008967F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Masks are to be worn at all times during the outing.</w:t>
      </w:r>
    </w:p>
    <w:p w:rsidR="005B1531" w:rsidRPr="008967FC" w:rsidRDefault="005B1531" w:rsidP="005B1531">
      <w:pPr>
        <w:pStyle w:val="x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8967FC">
        <w:rPr>
          <w:rFonts w:asciiTheme="minorHAnsi" w:hAnsiTheme="minorHAnsi" w:cstheme="minorHAnsi"/>
        </w:rPr>
        <w:t>Residents must be actively sc</w:t>
      </w:r>
      <w:r>
        <w:rPr>
          <w:rFonts w:asciiTheme="minorHAnsi" w:hAnsiTheme="minorHAnsi" w:cstheme="minorHAnsi"/>
        </w:rPr>
        <w:t>reened at the main entrance</w:t>
      </w:r>
      <w:r w:rsidRPr="008967FC">
        <w:rPr>
          <w:rFonts w:asciiTheme="minorHAnsi" w:hAnsiTheme="minorHAnsi" w:cstheme="minorHAnsi"/>
        </w:rPr>
        <w:t xml:space="preserve"> p</w:t>
      </w:r>
      <w:r w:rsidR="001E0D92">
        <w:rPr>
          <w:rFonts w:asciiTheme="minorHAnsi" w:hAnsiTheme="minorHAnsi" w:cstheme="minorHAnsi"/>
        </w:rPr>
        <w:t>rior to leaving and upon return. The scre</w:t>
      </w:r>
      <w:r w:rsidR="00263C87">
        <w:rPr>
          <w:rFonts w:asciiTheme="minorHAnsi" w:hAnsiTheme="minorHAnsi" w:cstheme="minorHAnsi"/>
        </w:rPr>
        <w:t>ener will notify the RN of the r</w:t>
      </w:r>
      <w:r w:rsidR="001E0D92">
        <w:rPr>
          <w:rFonts w:asciiTheme="minorHAnsi" w:hAnsiTheme="minorHAnsi" w:cstheme="minorHAnsi"/>
        </w:rPr>
        <w:t>esident</w:t>
      </w:r>
      <w:r w:rsidR="00263C87">
        <w:rPr>
          <w:rFonts w:asciiTheme="minorHAnsi" w:hAnsiTheme="minorHAnsi" w:cstheme="minorHAnsi"/>
        </w:rPr>
        <w:t>’</w:t>
      </w:r>
      <w:r w:rsidR="006E2AA9">
        <w:rPr>
          <w:rFonts w:asciiTheme="minorHAnsi" w:hAnsiTheme="minorHAnsi" w:cstheme="minorHAnsi"/>
        </w:rPr>
        <w:t>s return so that appropriate</w:t>
      </w:r>
      <w:r w:rsidR="001E0D92">
        <w:rPr>
          <w:rFonts w:asciiTheme="minorHAnsi" w:hAnsiTheme="minorHAnsi" w:cstheme="minorHAnsi"/>
        </w:rPr>
        <w:t xml:space="preserve"> testing and/or isolation precautions can be initiated.</w:t>
      </w:r>
    </w:p>
    <w:p w:rsidR="005B1531" w:rsidRPr="0017262F" w:rsidRDefault="005B1531" w:rsidP="0017262F">
      <w:pPr>
        <w:pStyle w:val="x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8967FC">
        <w:rPr>
          <w:rFonts w:asciiTheme="minorHAnsi" w:hAnsiTheme="minorHAnsi" w:cstheme="minorHAnsi"/>
        </w:rPr>
        <w:t>Residents and visitors must comply wi</w:t>
      </w:r>
      <w:r>
        <w:rPr>
          <w:rFonts w:asciiTheme="minorHAnsi" w:hAnsiTheme="minorHAnsi" w:cstheme="minorHAnsi"/>
        </w:rPr>
        <w:t>th surveillance testing policy as applicable</w:t>
      </w:r>
      <w:r w:rsidR="00263C87">
        <w:rPr>
          <w:rFonts w:asciiTheme="minorHAnsi" w:hAnsiTheme="minorHAnsi" w:cstheme="minorHAnsi"/>
        </w:rPr>
        <w:t>.</w:t>
      </w:r>
    </w:p>
    <w:p w:rsidR="005B1531" w:rsidRDefault="005B1531" w:rsidP="005B1531">
      <w:pPr>
        <w:pStyle w:val="x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8967FC">
        <w:rPr>
          <w:rFonts w:asciiTheme="minorHAnsi" w:hAnsiTheme="minorHAnsi" w:cstheme="minorHAnsi"/>
        </w:rPr>
        <w:t>Visitors</w:t>
      </w:r>
      <w:r w:rsidR="00263C87">
        <w:rPr>
          <w:rFonts w:asciiTheme="minorHAnsi" w:hAnsiTheme="minorHAnsi" w:cstheme="minorHAnsi"/>
        </w:rPr>
        <w:t xml:space="preserve"> accompanying a r</w:t>
      </w:r>
      <w:r w:rsidR="001E0D92">
        <w:rPr>
          <w:rFonts w:asciiTheme="minorHAnsi" w:hAnsiTheme="minorHAnsi" w:cstheme="minorHAnsi"/>
        </w:rPr>
        <w:t xml:space="preserve">esident </w:t>
      </w:r>
      <w:r w:rsidRPr="008967FC">
        <w:rPr>
          <w:rFonts w:asciiTheme="minorHAnsi" w:hAnsiTheme="minorHAnsi" w:cstheme="minorHAnsi"/>
        </w:rPr>
        <w:t xml:space="preserve">will be provided a medical mask </w:t>
      </w:r>
      <w:r w:rsidR="0017262F">
        <w:rPr>
          <w:rFonts w:asciiTheme="minorHAnsi" w:hAnsiTheme="minorHAnsi" w:cstheme="minorHAnsi"/>
        </w:rPr>
        <w:t>if they do not already have one.</w:t>
      </w:r>
    </w:p>
    <w:p w:rsidR="006E2AA9" w:rsidRPr="008967FC" w:rsidRDefault="006E2AA9" w:rsidP="005B1531">
      <w:pPr>
        <w:pStyle w:val="x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Encourage visitors who are accompanying a resident to have the resident sit in the rear passenger seat, if able, to provide distancing.</w:t>
      </w:r>
    </w:p>
    <w:p w:rsidR="005B1531" w:rsidRDefault="005B1531" w:rsidP="005B1531">
      <w:pPr>
        <w:pStyle w:val="x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When on a van or a bus, it is ideal that residents can remain socially distanced whenever possible. Additionally: </w:t>
      </w:r>
    </w:p>
    <w:p w:rsidR="005B1531" w:rsidRDefault="005B1531" w:rsidP="005B1531">
      <w:pPr>
        <w:pStyle w:val="xdefault"/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When possible, residents should remain </w:t>
      </w:r>
      <w:r w:rsidR="006E2AA9">
        <w:rPr>
          <w:rFonts w:asciiTheme="minorHAnsi" w:hAnsiTheme="minorHAnsi" w:cstheme="minorHAnsi"/>
        </w:rPr>
        <w:t>in the cohorts assigned by the H</w:t>
      </w:r>
      <w:r>
        <w:rPr>
          <w:rFonts w:asciiTheme="minorHAnsi" w:hAnsiTheme="minorHAnsi" w:cstheme="minorHAnsi"/>
        </w:rPr>
        <w:t>ome (particularly if not able to social distance)</w:t>
      </w:r>
    </w:p>
    <w:p w:rsidR="005B1531" w:rsidRDefault="005B1531" w:rsidP="005B1531">
      <w:pPr>
        <w:pStyle w:val="xdefault"/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Residents should be encouraged to mas</w:t>
      </w:r>
      <w:r w:rsidR="006E2AA9">
        <w:rPr>
          <w:rFonts w:asciiTheme="minorHAnsi" w:hAnsiTheme="minorHAnsi" w:cstheme="minorHAnsi"/>
        </w:rPr>
        <w:t>k and have alcohol rub</w:t>
      </w:r>
      <w:r>
        <w:rPr>
          <w:rFonts w:asciiTheme="minorHAnsi" w:hAnsiTheme="minorHAnsi" w:cstheme="minorHAnsi"/>
        </w:rPr>
        <w:t>/sanitizer readily available</w:t>
      </w:r>
    </w:p>
    <w:p w:rsidR="005B1531" w:rsidRDefault="005B1531" w:rsidP="005B1531">
      <w:pPr>
        <w:pStyle w:val="xdefault"/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Windows of vehicle should be open, if tolerated, to promote air circulation</w:t>
      </w:r>
    </w:p>
    <w:p w:rsidR="005B1531" w:rsidRDefault="005B1531" w:rsidP="005B1531">
      <w:pPr>
        <w:pStyle w:val="xdefault"/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Have seating arran</w:t>
      </w:r>
      <w:r w:rsidR="006E2AA9">
        <w:rPr>
          <w:rFonts w:asciiTheme="minorHAnsi" w:hAnsiTheme="minorHAnsi" w:cstheme="minorHAnsi"/>
        </w:rPr>
        <w:t>gements</w:t>
      </w:r>
      <w:r>
        <w:rPr>
          <w:rFonts w:asciiTheme="minorHAnsi" w:hAnsiTheme="minorHAnsi" w:cstheme="minorHAnsi"/>
        </w:rPr>
        <w:t xml:space="preserve"> as much as possible to facilitate contact tracing</w:t>
      </w:r>
    </w:p>
    <w:p w:rsidR="005B1531" w:rsidRPr="008B5214" w:rsidRDefault="005B1531" w:rsidP="005B1531">
      <w:pPr>
        <w:pStyle w:val="xdefaul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It should be ensured that the vehicle driver follows all precautions (e.g. masking), particularly when physical distancing may not be possible and if a physical barrier (i.e. </w:t>
      </w:r>
      <w:proofErr w:type="spellStart"/>
      <w:r>
        <w:rPr>
          <w:rFonts w:asciiTheme="minorHAnsi" w:hAnsiTheme="minorHAnsi" w:cstheme="minorHAnsi"/>
        </w:rPr>
        <w:t>Plexiglass</w:t>
      </w:r>
      <w:proofErr w:type="spellEnd"/>
      <w:r>
        <w:rPr>
          <w:rFonts w:asciiTheme="minorHAnsi" w:hAnsiTheme="minorHAnsi" w:cstheme="minorHAnsi"/>
        </w:rPr>
        <w:t>) separating the driver from residents is not in place</w:t>
      </w:r>
      <w:r w:rsidR="006E2AA9">
        <w:rPr>
          <w:rFonts w:asciiTheme="minorHAnsi" w:hAnsiTheme="minorHAnsi" w:cstheme="minorHAnsi"/>
        </w:rPr>
        <w:t>.</w:t>
      </w:r>
    </w:p>
    <w:p w:rsidR="005B1531" w:rsidRDefault="005B1531" w:rsidP="005B1531">
      <w:pPr>
        <w:pStyle w:val="Header"/>
        <w:jc w:val="center"/>
        <w:rPr>
          <w:b/>
        </w:rPr>
      </w:pPr>
    </w:p>
    <w:p w:rsidR="005B1531" w:rsidRDefault="005B1531" w:rsidP="005B1531">
      <w:pPr>
        <w:pStyle w:val="Header"/>
        <w:jc w:val="center"/>
        <w:rPr>
          <w:b/>
        </w:rPr>
      </w:pPr>
    </w:p>
    <w:p w:rsidR="005B1531" w:rsidRDefault="005B1531" w:rsidP="005B1531">
      <w:pPr>
        <w:pStyle w:val="Header"/>
        <w:jc w:val="center"/>
        <w:rPr>
          <w:b/>
        </w:rPr>
      </w:pPr>
    </w:p>
    <w:p w:rsidR="005B1531" w:rsidRDefault="005B1531" w:rsidP="005B1531">
      <w:pPr>
        <w:pStyle w:val="Header"/>
        <w:jc w:val="center"/>
        <w:rPr>
          <w:b/>
        </w:rPr>
      </w:pPr>
    </w:p>
    <w:p w:rsidR="005B1531" w:rsidRDefault="005B1531" w:rsidP="005B1531">
      <w:pPr>
        <w:pStyle w:val="Header"/>
        <w:jc w:val="center"/>
        <w:rPr>
          <w:b/>
        </w:rPr>
      </w:pPr>
    </w:p>
    <w:p w:rsidR="005B1531" w:rsidRDefault="005B1531" w:rsidP="005B1531">
      <w:pPr>
        <w:pStyle w:val="Header"/>
        <w:jc w:val="center"/>
        <w:rPr>
          <w:b/>
        </w:rPr>
      </w:pPr>
    </w:p>
    <w:p w:rsidR="005B1531" w:rsidRDefault="005B1531" w:rsidP="005B1531">
      <w:pPr>
        <w:pStyle w:val="Header"/>
        <w:jc w:val="center"/>
        <w:rPr>
          <w:b/>
        </w:rPr>
      </w:pPr>
    </w:p>
    <w:p w:rsidR="005B1531" w:rsidRDefault="005B1531" w:rsidP="005B1531">
      <w:pPr>
        <w:pStyle w:val="Header"/>
        <w:jc w:val="center"/>
        <w:rPr>
          <w:b/>
        </w:rPr>
      </w:pPr>
    </w:p>
    <w:p w:rsidR="005B1531" w:rsidRDefault="005B1531" w:rsidP="005B1531">
      <w:pPr>
        <w:pStyle w:val="Header"/>
        <w:jc w:val="center"/>
        <w:rPr>
          <w:b/>
        </w:rPr>
      </w:pPr>
    </w:p>
    <w:p w:rsidR="005B1531" w:rsidRDefault="005B1531" w:rsidP="005B1531">
      <w:pPr>
        <w:pStyle w:val="Header"/>
        <w:jc w:val="center"/>
        <w:rPr>
          <w:b/>
        </w:rPr>
      </w:pPr>
    </w:p>
    <w:p w:rsidR="005B1531" w:rsidRDefault="005B1531" w:rsidP="005B1531">
      <w:pPr>
        <w:pStyle w:val="Header"/>
        <w:jc w:val="center"/>
        <w:rPr>
          <w:b/>
        </w:rPr>
      </w:pPr>
    </w:p>
    <w:p w:rsidR="005B1531" w:rsidRDefault="005B1531" w:rsidP="005B1531">
      <w:pPr>
        <w:rPr>
          <w:rFonts w:ascii="Times New Roman" w:hAnsi="Times New Roman"/>
          <w:b/>
          <w:sz w:val="24"/>
          <w:szCs w:val="20"/>
        </w:rPr>
      </w:pPr>
    </w:p>
    <w:p w:rsidR="003974C7" w:rsidRDefault="003974C7" w:rsidP="001E0D92">
      <w:pPr>
        <w:spacing w:after="200" w:line="276" w:lineRule="auto"/>
        <w:rPr>
          <w:rFonts w:asciiTheme="minorHAnsi" w:eastAsiaTheme="minorHAnsi" w:hAnsiTheme="minorHAnsi" w:cstheme="minorBidi"/>
          <w:b/>
          <w:sz w:val="24"/>
          <w:lang w:val="en-CA"/>
        </w:rPr>
      </w:pPr>
    </w:p>
    <w:sectPr w:rsidR="003974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E33"/>
    <w:multiLevelType w:val="hybridMultilevel"/>
    <w:tmpl w:val="9B8861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8604B"/>
    <w:multiLevelType w:val="hybridMultilevel"/>
    <w:tmpl w:val="045CBA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26A14"/>
    <w:multiLevelType w:val="hybridMultilevel"/>
    <w:tmpl w:val="B7224A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96A7F"/>
    <w:multiLevelType w:val="hybridMultilevel"/>
    <w:tmpl w:val="A3FC7C90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BE6806"/>
    <w:multiLevelType w:val="hybridMultilevel"/>
    <w:tmpl w:val="731ED132"/>
    <w:lvl w:ilvl="0" w:tplc="BEA8C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6C316">
      <w:start w:val="10"/>
      <w:numFmt w:val="bullet"/>
      <w:lvlText w:val="-"/>
      <w:lvlJc w:val="left"/>
      <w:pPr>
        <w:ind w:left="1939" w:hanging="510"/>
      </w:pPr>
      <w:rPr>
        <w:rFonts w:ascii="Calibri" w:eastAsiaTheme="minorHAnsi" w:hAnsi="Calibri" w:cs="Calibri" w:hint="default"/>
      </w:r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F938E9"/>
    <w:multiLevelType w:val="hybridMultilevel"/>
    <w:tmpl w:val="40A696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F308B"/>
    <w:multiLevelType w:val="hybridMultilevel"/>
    <w:tmpl w:val="9C1EC3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3032A"/>
    <w:multiLevelType w:val="hybridMultilevel"/>
    <w:tmpl w:val="08EA645E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44807BC"/>
    <w:multiLevelType w:val="hybridMultilevel"/>
    <w:tmpl w:val="227654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D02C8"/>
    <w:multiLevelType w:val="multilevel"/>
    <w:tmpl w:val="E792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EF1C95"/>
    <w:multiLevelType w:val="hybridMultilevel"/>
    <w:tmpl w:val="8FF8BE36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872BD4"/>
    <w:multiLevelType w:val="hybridMultilevel"/>
    <w:tmpl w:val="1C8474FE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3A7340"/>
    <w:multiLevelType w:val="multilevel"/>
    <w:tmpl w:val="5266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427756"/>
    <w:multiLevelType w:val="hybridMultilevel"/>
    <w:tmpl w:val="121873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125E7"/>
    <w:multiLevelType w:val="hybridMultilevel"/>
    <w:tmpl w:val="79BCAE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60F62"/>
    <w:multiLevelType w:val="hybridMultilevel"/>
    <w:tmpl w:val="B02E63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63FE2"/>
    <w:multiLevelType w:val="hybridMultilevel"/>
    <w:tmpl w:val="F1529910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E5E1EB9"/>
    <w:multiLevelType w:val="hybridMultilevel"/>
    <w:tmpl w:val="C944D63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9D7E7B"/>
    <w:multiLevelType w:val="hybridMultilevel"/>
    <w:tmpl w:val="D480D4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C2A8F"/>
    <w:multiLevelType w:val="hybridMultilevel"/>
    <w:tmpl w:val="C0FAB5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00F52"/>
    <w:multiLevelType w:val="hybridMultilevel"/>
    <w:tmpl w:val="CF86E49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164449"/>
    <w:multiLevelType w:val="hybridMultilevel"/>
    <w:tmpl w:val="7F566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A23CDB"/>
    <w:multiLevelType w:val="hybridMultilevel"/>
    <w:tmpl w:val="5D1C6F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37734C"/>
    <w:multiLevelType w:val="hybridMultilevel"/>
    <w:tmpl w:val="D9B456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E23E50"/>
    <w:multiLevelType w:val="hybridMultilevel"/>
    <w:tmpl w:val="980EE062"/>
    <w:lvl w:ilvl="0" w:tplc="1009000F">
      <w:start w:val="1"/>
      <w:numFmt w:val="decimal"/>
      <w:lvlText w:val="%1."/>
      <w:lvlJc w:val="left"/>
      <w:pPr>
        <w:ind w:left="898" w:hanging="360"/>
      </w:pPr>
    </w:lvl>
    <w:lvl w:ilvl="1" w:tplc="10090019" w:tentative="1">
      <w:start w:val="1"/>
      <w:numFmt w:val="lowerLetter"/>
      <w:lvlText w:val="%2."/>
      <w:lvlJc w:val="left"/>
      <w:pPr>
        <w:ind w:left="1618" w:hanging="360"/>
      </w:pPr>
    </w:lvl>
    <w:lvl w:ilvl="2" w:tplc="1009001B" w:tentative="1">
      <w:start w:val="1"/>
      <w:numFmt w:val="lowerRoman"/>
      <w:lvlText w:val="%3."/>
      <w:lvlJc w:val="right"/>
      <w:pPr>
        <w:ind w:left="2338" w:hanging="180"/>
      </w:pPr>
    </w:lvl>
    <w:lvl w:ilvl="3" w:tplc="1009000F" w:tentative="1">
      <w:start w:val="1"/>
      <w:numFmt w:val="decimal"/>
      <w:lvlText w:val="%4."/>
      <w:lvlJc w:val="left"/>
      <w:pPr>
        <w:ind w:left="3058" w:hanging="360"/>
      </w:pPr>
    </w:lvl>
    <w:lvl w:ilvl="4" w:tplc="10090019" w:tentative="1">
      <w:start w:val="1"/>
      <w:numFmt w:val="lowerLetter"/>
      <w:lvlText w:val="%5."/>
      <w:lvlJc w:val="left"/>
      <w:pPr>
        <w:ind w:left="3778" w:hanging="360"/>
      </w:pPr>
    </w:lvl>
    <w:lvl w:ilvl="5" w:tplc="1009001B" w:tentative="1">
      <w:start w:val="1"/>
      <w:numFmt w:val="lowerRoman"/>
      <w:lvlText w:val="%6."/>
      <w:lvlJc w:val="right"/>
      <w:pPr>
        <w:ind w:left="4498" w:hanging="180"/>
      </w:pPr>
    </w:lvl>
    <w:lvl w:ilvl="6" w:tplc="1009000F" w:tentative="1">
      <w:start w:val="1"/>
      <w:numFmt w:val="decimal"/>
      <w:lvlText w:val="%7."/>
      <w:lvlJc w:val="left"/>
      <w:pPr>
        <w:ind w:left="5218" w:hanging="360"/>
      </w:pPr>
    </w:lvl>
    <w:lvl w:ilvl="7" w:tplc="10090019" w:tentative="1">
      <w:start w:val="1"/>
      <w:numFmt w:val="lowerLetter"/>
      <w:lvlText w:val="%8."/>
      <w:lvlJc w:val="left"/>
      <w:pPr>
        <w:ind w:left="5938" w:hanging="360"/>
      </w:pPr>
    </w:lvl>
    <w:lvl w:ilvl="8" w:tplc="10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25">
    <w:nsid w:val="7EA141A0"/>
    <w:multiLevelType w:val="hybridMultilevel"/>
    <w:tmpl w:val="7CCE68A0"/>
    <w:lvl w:ilvl="0" w:tplc="3CFAC2B6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58" w:hanging="360"/>
      </w:pPr>
    </w:lvl>
    <w:lvl w:ilvl="2" w:tplc="1009001B" w:tentative="1">
      <w:start w:val="1"/>
      <w:numFmt w:val="lowerRoman"/>
      <w:lvlText w:val="%3."/>
      <w:lvlJc w:val="right"/>
      <w:pPr>
        <w:ind w:left="1978" w:hanging="180"/>
      </w:pPr>
    </w:lvl>
    <w:lvl w:ilvl="3" w:tplc="1009000F" w:tentative="1">
      <w:start w:val="1"/>
      <w:numFmt w:val="decimal"/>
      <w:lvlText w:val="%4."/>
      <w:lvlJc w:val="left"/>
      <w:pPr>
        <w:ind w:left="2698" w:hanging="360"/>
      </w:pPr>
    </w:lvl>
    <w:lvl w:ilvl="4" w:tplc="10090019" w:tentative="1">
      <w:start w:val="1"/>
      <w:numFmt w:val="lowerLetter"/>
      <w:lvlText w:val="%5."/>
      <w:lvlJc w:val="left"/>
      <w:pPr>
        <w:ind w:left="3418" w:hanging="360"/>
      </w:pPr>
    </w:lvl>
    <w:lvl w:ilvl="5" w:tplc="1009001B" w:tentative="1">
      <w:start w:val="1"/>
      <w:numFmt w:val="lowerRoman"/>
      <w:lvlText w:val="%6."/>
      <w:lvlJc w:val="right"/>
      <w:pPr>
        <w:ind w:left="4138" w:hanging="180"/>
      </w:pPr>
    </w:lvl>
    <w:lvl w:ilvl="6" w:tplc="1009000F" w:tentative="1">
      <w:start w:val="1"/>
      <w:numFmt w:val="decimal"/>
      <w:lvlText w:val="%7."/>
      <w:lvlJc w:val="left"/>
      <w:pPr>
        <w:ind w:left="4858" w:hanging="360"/>
      </w:pPr>
    </w:lvl>
    <w:lvl w:ilvl="7" w:tplc="10090019" w:tentative="1">
      <w:start w:val="1"/>
      <w:numFmt w:val="lowerLetter"/>
      <w:lvlText w:val="%8."/>
      <w:lvlJc w:val="left"/>
      <w:pPr>
        <w:ind w:left="5578" w:hanging="360"/>
      </w:pPr>
    </w:lvl>
    <w:lvl w:ilvl="8" w:tplc="10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26">
    <w:nsid w:val="7EA43861"/>
    <w:multiLevelType w:val="hybridMultilevel"/>
    <w:tmpl w:val="3E326A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1"/>
  </w:num>
  <w:num w:numId="4">
    <w:abstractNumId w:val="6"/>
  </w:num>
  <w:num w:numId="5">
    <w:abstractNumId w:val="22"/>
  </w:num>
  <w:num w:numId="6">
    <w:abstractNumId w:val="5"/>
  </w:num>
  <w:num w:numId="7">
    <w:abstractNumId w:val="15"/>
  </w:num>
  <w:num w:numId="8">
    <w:abstractNumId w:val="12"/>
  </w:num>
  <w:num w:numId="9">
    <w:abstractNumId w:val="9"/>
  </w:num>
  <w:num w:numId="10">
    <w:abstractNumId w:val="1"/>
  </w:num>
  <w:num w:numId="11">
    <w:abstractNumId w:val="7"/>
  </w:num>
  <w:num w:numId="12">
    <w:abstractNumId w:val="23"/>
  </w:num>
  <w:num w:numId="13">
    <w:abstractNumId w:val="14"/>
  </w:num>
  <w:num w:numId="14">
    <w:abstractNumId w:val="16"/>
  </w:num>
  <w:num w:numId="15">
    <w:abstractNumId w:val="26"/>
  </w:num>
  <w:num w:numId="16">
    <w:abstractNumId w:val="0"/>
  </w:num>
  <w:num w:numId="17">
    <w:abstractNumId w:val="17"/>
  </w:num>
  <w:num w:numId="18">
    <w:abstractNumId w:val="24"/>
  </w:num>
  <w:num w:numId="19">
    <w:abstractNumId w:val="11"/>
  </w:num>
  <w:num w:numId="20">
    <w:abstractNumId w:val="3"/>
  </w:num>
  <w:num w:numId="21">
    <w:abstractNumId w:val="20"/>
  </w:num>
  <w:num w:numId="22">
    <w:abstractNumId w:val="25"/>
  </w:num>
  <w:num w:numId="23">
    <w:abstractNumId w:val="2"/>
  </w:num>
  <w:num w:numId="24">
    <w:abstractNumId w:val="8"/>
  </w:num>
  <w:num w:numId="25">
    <w:abstractNumId w:val="13"/>
  </w:num>
  <w:num w:numId="26">
    <w:abstractNumId w:val="1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4F"/>
    <w:rsid w:val="000C637A"/>
    <w:rsid w:val="000D0A9B"/>
    <w:rsid w:val="001132AF"/>
    <w:rsid w:val="001221DA"/>
    <w:rsid w:val="0017262F"/>
    <w:rsid w:val="00182FCF"/>
    <w:rsid w:val="001A5B0D"/>
    <w:rsid w:val="001E0D92"/>
    <w:rsid w:val="001F11D8"/>
    <w:rsid w:val="00240293"/>
    <w:rsid w:val="00263C87"/>
    <w:rsid w:val="002A0A56"/>
    <w:rsid w:val="002D0F37"/>
    <w:rsid w:val="002D2739"/>
    <w:rsid w:val="002D4A69"/>
    <w:rsid w:val="003613A5"/>
    <w:rsid w:val="003974C7"/>
    <w:rsid w:val="004622BC"/>
    <w:rsid w:val="0046624F"/>
    <w:rsid w:val="004F37D3"/>
    <w:rsid w:val="005804AB"/>
    <w:rsid w:val="005B1531"/>
    <w:rsid w:val="005E336E"/>
    <w:rsid w:val="00663B6C"/>
    <w:rsid w:val="00674C04"/>
    <w:rsid w:val="006C0544"/>
    <w:rsid w:val="006C1BE3"/>
    <w:rsid w:val="006E2AA9"/>
    <w:rsid w:val="0071097C"/>
    <w:rsid w:val="00757CC4"/>
    <w:rsid w:val="007D017A"/>
    <w:rsid w:val="007D4E49"/>
    <w:rsid w:val="007E4E91"/>
    <w:rsid w:val="008967FC"/>
    <w:rsid w:val="008B5214"/>
    <w:rsid w:val="00925028"/>
    <w:rsid w:val="00987E35"/>
    <w:rsid w:val="009B38D9"/>
    <w:rsid w:val="009C3B68"/>
    <w:rsid w:val="009C4F87"/>
    <w:rsid w:val="009F75FA"/>
    <w:rsid w:val="009F7D39"/>
    <w:rsid w:val="00A15209"/>
    <w:rsid w:val="00A62D53"/>
    <w:rsid w:val="00B025AA"/>
    <w:rsid w:val="00B33D9D"/>
    <w:rsid w:val="00B57A66"/>
    <w:rsid w:val="00B71081"/>
    <w:rsid w:val="00C071B4"/>
    <w:rsid w:val="00C07378"/>
    <w:rsid w:val="00C83D20"/>
    <w:rsid w:val="00C9137C"/>
    <w:rsid w:val="00CB1892"/>
    <w:rsid w:val="00D11CE0"/>
    <w:rsid w:val="00D21D24"/>
    <w:rsid w:val="00D259EA"/>
    <w:rsid w:val="00D51BCD"/>
    <w:rsid w:val="00DE7102"/>
    <w:rsid w:val="00E1688E"/>
    <w:rsid w:val="00E803DE"/>
    <w:rsid w:val="00ED1776"/>
    <w:rsid w:val="00EE0181"/>
    <w:rsid w:val="00EE6301"/>
    <w:rsid w:val="00EF16B9"/>
    <w:rsid w:val="00F6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24F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6301"/>
    <w:pPr>
      <w:tabs>
        <w:tab w:val="center" w:pos="4320"/>
        <w:tab w:val="right" w:pos="8640"/>
      </w:tabs>
    </w:pPr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E630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E6301"/>
    <w:pPr>
      <w:ind w:left="720"/>
      <w:contextualSpacing/>
    </w:pPr>
    <w:rPr>
      <w:rFonts w:ascii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E630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E6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EE6301"/>
    <w:rPr>
      <w:rFonts w:ascii="Calibri" w:eastAsiaTheme="minorHAnsi" w:hAnsi="Calibri" w:cs="Calibri"/>
      <w:szCs w:val="22"/>
      <w:lang w:val="en-CA" w:eastAsia="en-CA"/>
    </w:rPr>
  </w:style>
  <w:style w:type="paragraph" w:customStyle="1" w:styleId="xdefault">
    <w:name w:val="x_default"/>
    <w:basedOn w:val="Normal"/>
    <w:rsid w:val="00EE6301"/>
    <w:pPr>
      <w:autoSpaceDE w:val="0"/>
      <w:autoSpaceDN w:val="0"/>
    </w:pPr>
    <w:rPr>
      <w:rFonts w:eastAsiaTheme="minorHAnsi" w:cs="Arial"/>
      <w:color w:val="000000"/>
      <w:sz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301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D51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24F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6301"/>
    <w:pPr>
      <w:tabs>
        <w:tab w:val="center" w:pos="4320"/>
        <w:tab w:val="right" w:pos="8640"/>
      </w:tabs>
    </w:pPr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E630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E6301"/>
    <w:pPr>
      <w:ind w:left="720"/>
      <w:contextualSpacing/>
    </w:pPr>
    <w:rPr>
      <w:rFonts w:ascii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E630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E6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EE6301"/>
    <w:rPr>
      <w:rFonts w:ascii="Calibri" w:eastAsiaTheme="minorHAnsi" w:hAnsi="Calibri" w:cs="Calibri"/>
      <w:szCs w:val="22"/>
      <w:lang w:val="en-CA" w:eastAsia="en-CA"/>
    </w:rPr>
  </w:style>
  <w:style w:type="paragraph" w:customStyle="1" w:styleId="xdefault">
    <w:name w:val="x_default"/>
    <w:basedOn w:val="Normal"/>
    <w:rsid w:val="00EE6301"/>
    <w:pPr>
      <w:autoSpaceDE w:val="0"/>
      <w:autoSpaceDN w:val="0"/>
    </w:pPr>
    <w:rPr>
      <w:rFonts w:eastAsiaTheme="minorHAnsi" w:cs="Arial"/>
      <w:color w:val="000000"/>
      <w:sz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301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D51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health.gov.on.ca/en/pro/programs/publichealth/coronavirus/docs/directives/LTCH_HPP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Belvedere Heights Administrator</dc:creator>
  <cp:lastModifiedBy>IPC Lead</cp:lastModifiedBy>
  <cp:revision>2</cp:revision>
  <cp:lastPrinted>2021-07-20T14:58:00Z</cp:lastPrinted>
  <dcterms:created xsi:type="dcterms:W3CDTF">2022-03-16T16:10:00Z</dcterms:created>
  <dcterms:modified xsi:type="dcterms:W3CDTF">2022-03-16T16:10:00Z</dcterms:modified>
</cp:coreProperties>
</file>